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6704" w:rsidRPr="00FD53F3" w:rsidRDefault="003F6704" w:rsidP="003F6704">
      <w:pPr>
        <w:tabs>
          <w:tab w:val="left" w:pos="1400"/>
        </w:tabs>
        <w:spacing w:before="120" w:after="120" w:line="320" w:lineRule="exact"/>
        <w:jc w:val="center"/>
        <w:rPr>
          <w:rFonts w:ascii="Times New Roman" w:hAnsi="Times New Roman"/>
          <w:b/>
          <w:sz w:val="28"/>
          <w:szCs w:val="28"/>
        </w:rPr>
      </w:pPr>
      <w:r w:rsidRPr="00FD53F3">
        <w:rPr>
          <w:rFonts w:ascii="Times New Roman" w:hAnsi="Times New Roman"/>
          <w:b/>
          <w:sz w:val="28"/>
          <w:szCs w:val="28"/>
        </w:rPr>
        <w:t>TIÊU CHUẨN ĐÁNH GIÁ TRƯỜNG TRUNG HỌC MỨC 2</w:t>
      </w:r>
    </w:p>
    <w:p w:rsidR="003F6704" w:rsidRPr="00FD53F3" w:rsidRDefault="003F6704" w:rsidP="003F6704">
      <w:pPr>
        <w:spacing w:before="120" w:after="120" w:line="320" w:lineRule="exact"/>
        <w:ind w:firstLine="720"/>
        <w:jc w:val="both"/>
        <w:rPr>
          <w:rFonts w:ascii="Times New Roman" w:hAnsi="Times New Roman"/>
          <w:spacing w:val="-2"/>
          <w:sz w:val="28"/>
          <w:szCs w:val="28"/>
        </w:rPr>
      </w:pPr>
      <w:r w:rsidRPr="00FD53F3">
        <w:rPr>
          <w:rFonts w:ascii="Times New Roman" w:hAnsi="Times New Roman"/>
          <w:spacing w:val="-2"/>
          <w:sz w:val="28"/>
          <w:szCs w:val="28"/>
        </w:rPr>
        <w:t xml:space="preserve">Trường trung học đạt Mức 2 khi đảm bảo các quy định </w:t>
      </w:r>
      <w:r w:rsidRPr="00FD53F3">
        <w:rPr>
          <w:rFonts w:ascii="Times New Roman" w:hAnsi="Times New Roman"/>
          <w:spacing w:val="-2"/>
          <w:sz w:val="28"/>
          <w:szCs w:val="28"/>
          <w:lang w:val="vi-VN"/>
        </w:rPr>
        <w:t>tại Mục 1</w:t>
      </w:r>
      <w:r w:rsidRPr="00FD53F3">
        <w:rPr>
          <w:rFonts w:ascii="Times New Roman" w:hAnsi="Times New Roman"/>
          <w:spacing w:val="-2"/>
          <w:sz w:val="28"/>
          <w:szCs w:val="28"/>
        </w:rPr>
        <w:t xml:space="preserve"> Chương này và các quy định </w:t>
      </w:r>
      <w:r w:rsidRPr="00FD53F3">
        <w:rPr>
          <w:rFonts w:ascii="Times New Roman" w:hAnsi="Times New Roman"/>
          <w:spacing w:val="-2"/>
          <w:sz w:val="28"/>
          <w:szCs w:val="28"/>
          <w:lang w:val="vi-VN"/>
        </w:rPr>
        <w:t>sau:</w:t>
      </w:r>
    </w:p>
    <w:p w:rsidR="003F6704" w:rsidRPr="00FD53F3" w:rsidRDefault="003F6704" w:rsidP="003F6704">
      <w:pPr>
        <w:spacing w:before="120" w:after="120" w:line="320" w:lineRule="exact"/>
        <w:ind w:firstLine="720"/>
        <w:jc w:val="both"/>
        <w:rPr>
          <w:rFonts w:ascii="Times New Roman" w:hAnsi="Times New Roman"/>
          <w:b/>
          <w:sz w:val="28"/>
          <w:szCs w:val="28"/>
        </w:rPr>
      </w:pPr>
      <w:r w:rsidRPr="00FD53F3">
        <w:rPr>
          <w:rFonts w:ascii="Times New Roman" w:hAnsi="Times New Roman"/>
          <w:b/>
          <w:sz w:val="28"/>
          <w:szCs w:val="28"/>
        </w:rPr>
        <w:t>Điều 12. Tiêu chuẩn 1: Tổ chức và quản lý nhà trường</w:t>
      </w:r>
    </w:p>
    <w:p w:rsidR="003F6704" w:rsidRPr="00FD53F3" w:rsidRDefault="003F6704" w:rsidP="003F6704">
      <w:pPr>
        <w:spacing w:before="120" w:after="120" w:line="320" w:lineRule="exact"/>
        <w:ind w:firstLine="720"/>
        <w:jc w:val="both"/>
        <w:rPr>
          <w:rFonts w:ascii="Times New Roman" w:hAnsi="Times New Roman"/>
          <w:spacing w:val="-4"/>
          <w:sz w:val="28"/>
          <w:szCs w:val="28"/>
        </w:rPr>
      </w:pPr>
      <w:r w:rsidRPr="00FD53F3">
        <w:rPr>
          <w:rFonts w:ascii="Times New Roman" w:hAnsi="Times New Roman"/>
          <w:spacing w:val="-4"/>
          <w:sz w:val="28"/>
          <w:szCs w:val="28"/>
        </w:rPr>
        <w:t>1. Tiêu chí 1.1: Phương hướng chiến lược xây dựng và phát triển nhà trường</w:t>
      </w:r>
    </w:p>
    <w:p w:rsidR="003F6704" w:rsidRPr="00FD53F3" w:rsidRDefault="003F6704" w:rsidP="003F6704">
      <w:pPr>
        <w:spacing w:before="120" w:after="120" w:line="320" w:lineRule="exact"/>
        <w:ind w:firstLine="720"/>
        <w:jc w:val="both"/>
        <w:rPr>
          <w:rFonts w:ascii="Times New Roman" w:hAnsi="Times New Roman"/>
          <w:sz w:val="28"/>
          <w:szCs w:val="28"/>
        </w:rPr>
      </w:pPr>
      <w:r w:rsidRPr="00FD53F3">
        <w:rPr>
          <w:rFonts w:ascii="Times New Roman" w:hAnsi="Times New Roman"/>
          <w:sz w:val="28"/>
          <w:szCs w:val="28"/>
        </w:rPr>
        <w:t>Nhà trường có các giải pháp giám sát việc thực hiện phương hướng chiến lược xây dựng và phát triển.</w:t>
      </w:r>
    </w:p>
    <w:p w:rsidR="003F6704" w:rsidRPr="00FD53F3" w:rsidRDefault="003F6704" w:rsidP="003F6704">
      <w:pPr>
        <w:spacing w:before="120" w:after="120" w:line="320" w:lineRule="exact"/>
        <w:ind w:firstLine="720"/>
        <w:jc w:val="both"/>
        <w:rPr>
          <w:rFonts w:ascii="Times New Roman" w:hAnsi="Times New Roman"/>
          <w:sz w:val="28"/>
          <w:szCs w:val="28"/>
        </w:rPr>
      </w:pPr>
      <w:r w:rsidRPr="00FD53F3">
        <w:rPr>
          <w:rFonts w:ascii="Times New Roman" w:hAnsi="Times New Roman"/>
          <w:sz w:val="28"/>
          <w:szCs w:val="28"/>
        </w:rPr>
        <w:t>2. Tiêu chí 1.2: Hội đồng trường (Hội đồng quản trị đối với trường tư thục) và các hội đồng khác</w:t>
      </w:r>
    </w:p>
    <w:p w:rsidR="003F6704" w:rsidRPr="00FD53F3" w:rsidRDefault="003F6704" w:rsidP="003F6704">
      <w:pPr>
        <w:spacing w:before="120" w:after="120" w:line="320" w:lineRule="exact"/>
        <w:ind w:firstLine="720"/>
        <w:jc w:val="both"/>
        <w:rPr>
          <w:rFonts w:ascii="Times New Roman" w:hAnsi="Times New Roman"/>
          <w:b/>
          <w:spacing w:val="6"/>
          <w:sz w:val="28"/>
          <w:szCs w:val="28"/>
        </w:rPr>
      </w:pPr>
      <w:r w:rsidRPr="00FD53F3">
        <w:rPr>
          <w:rFonts w:ascii="Times New Roman" w:hAnsi="Times New Roman"/>
          <w:spacing w:val="6"/>
          <w:sz w:val="28"/>
          <w:szCs w:val="28"/>
        </w:rPr>
        <w:t>Hoạt động có hiệu quả, góp phần nâng cao chất lượng giáo dục của nhà trường.</w:t>
      </w:r>
    </w:p>
    <w:p w:rsidR="003F6704" w:rsidRPr="00FD53F3" w:rsidRDefault="003F6704" w:rsidP="003F6704">
      <w:pPr>
        <w:spacing w:before="120" w:after="120" w:line="320" w:lineRule="exact"/>
        <w:ind w:firstLine="720"/>
        <w:jc w:val="both"/>
        <w:rPr>
          <w:rFonts w:ascii="Times New Roman" w:hAnsi="Times New Roman"/>
          <w:sz w:val="28"/>
          <w:szCs w:val="28"/>
        </w:rPr>
      </w:pPr>
      <w:r w:rsidRPr="00FD53F3">
        <w:rPr>
          <w:rFonts w:ascii="Times New Roman" w:hAnsi="Times New Roman"/>
          <w:sz w:val="28"/>
          <w:szCs w:val="28"/>
        </w:rPr>
        <w:t>3. Tiêu chí 1.3: Tổ chức Đảng Cộng sản Việt Nam, các đoàn thể và tổ chức khác trong nhà trường</w:t>
      </w:r>
    </w:p>
    <w:p w:rsidR="003F6704" w:rsidRPr="00FD53F3" w:rsidRDefault="003F6704" w:rsidP="003F6704">
      <w:pPr>
        <w:spacing w:before="120" w:after="120" w:line="320" w:lineRule="exact"/>
        <w:ind w:firstLine="720"/>
        <w:jc w:val="both"/>
        <w:rPr>
          <w:rFonts w:ascii="Times New Roman" w:hAnsi="Times New Roman"/>
          <w:sz w:val="28"/>
          <w:szCs w:val="28"/>
          <w:shd w:val="clear" w:color="auto" w:fill="FFFFFF"/>
        </w:rPr>
      </w:pPr>
      <w:r w:rsidRPr="00FD53F3">
        <w:rPr>
          <w:rFonts w:ascii="Times New Roman" w:hAnsi="Times New Roman"/>
          <w:sz w:val="28"/>
          <w:szCs w:val="28"/>
        </w:rPr>
        <w:t xml:space="preserve">a) Tổ chức Đảng Cộng sản Việt Nam có cơ cấu tổ chức và hoạt động theo quy định; </w:t>
      </w:r>
      <w:r>
        <w:rPr>
          <w:rFonts w:ascii="Times New Roman" w:hAnsi="Times New Roman"/>
          <w:sz w:val="28"/>
          <w:szCs w:val="28"/>
        </w:rPr>
        <w:t>t</w:t>
      </w:r>
      <w:r w:rsidRPr="00FD53F3">
        <w:rPr>
          <w:rFonts w:ascii="Times New Roman" w:hAnsi="Times New Roman"/>
          <w:sz w:val="28"/>
          <w:szCs w:val="28"/>
        </w:rPr>
        <w:t>rong 05 năm liên tiếp tính đến thời điểm đánh giá, có ít nhất 01 năm hoàn thành tốt nhiệm vụ, các năm còn lại hoàn thành nhiệm vụ trở lên;</w:t>
      </w:r>
    </w:p>
    <w:p w:rsidR="003F6704" w:rsidRPr="00FD53F3" w:rsidRDefault="003F6704" w:rsidP="003F6704">
      <w:pPr>
        <w:spacing w:before="120" w:after="120" w:line="320" w:lineRule="exact"/>
        <w:ind w:firstLine="720"/>
        <w:jc w:val="both"/>
        <w:rPr>
          <w:rFonts w:ascii="Times New Roman" w:hAnsi="Times New Roman"/>
          <w:sz w:val="28"/>
          <w:szCs w:val="28"/>
        </w:rPr>
      </w:pPr>
      <w:r w:rsidRPr="00FD53F3">
        <w:rPr>
          <w:rFonts w:ascii="Times New Roman" w:hAnsi="Times New Roman"/>
          <w:sz w:val="28"/>
          <w:szCs w:val="28"/>
          <w:shd w:val="clear" w:color="auto" w:fill="FFFFFF"/>
        </w:rPr>
        <w:t xml:space="preserve">b) </w:t>
      </w:r>
      <w:r w:rsidRPr="00FD53F3">
        <w:rPr>
          <w:rFonts w:ascii="Times New Roman" w:hAnsi="Times New Roman"/>
          <w:sz w:val="28"/>
          <w:szCs w:val="28"/>
        </w:rPr>
        <w:t>Các đoàn thể, tổ chức khác có đóng góp tích cực trong các hoạt động của nhà trường.</w:t>
      </w:r>
    </w:p>
    <w:p w:rsidR="003F6704" w:rsidRPr="00FD53F3" w:rsidRDefault="003F6704" w:rsidP="003F6704">
      <w:pPr>
        <w:spacing w:before="120" w:after="120" w:line="320" w:lineRule="exact"/>
        <w:ind w:firstLine="720"/>
        <w:jc w:val="both"/>
        <w:rPr>
          <w:rFonts w:ascii="Times New Roman" w:hAnsi="Times New Roman"/>
          <w:spacing w:val="-6"/>
          <w:sz w:val="28"/>
          <w:szCs w:val="28"/>
        </w:rPr>
      </w:pPr>
      <w:r w:rsidRPr="00FD53F3">
        <w:rPr>
          <w:rFonts w:ascii="Times New Roman" w:hAnsi="Times New Roman"/>
          <w:spacing w:val="-6"/>
          <w:sz w:val="28"/>
          <w:szCs w:val="28"/>
        </w:rPr>
        <w:t>4. Tiêu chí 1.4: Hiệu trưởng, phó hiệu trưởng, tổ chuyên môn và tổ văn phòng</w:t>
      </w:r>
    </w:p>
    <w:p w:rsidR="003F6704" w:rsidRPr="00FD53F3" w:rsidRDefault="003F6704" w:rsidP="003F6704">
      <w:pPr>
        <w:spacing w:before="120" w:after="120" w:line="320" w:lineRule="exact"/>
        <w:ind w:firstLine="720"/>
        <w:jc w:val="both"/>
        <w:rPr>
          <w:rFonts w:ascii="Times New Roman" w:hAnsi="Times New Roman"/>
          <w:sz w:val="28"/>
          <w:szCs w:val="28"/>
        </w:rPr>
      </w:pPr>
      <w:r w:rsidRPr="00FD53F3">
        <w:rPr>
          <w:rFonts w:ascii="Times New Roman" w:hAnsi="Times New Roman"/>
          <w:sz w:val="28"/>
          <w:szCs w:val="28"/>
        </w:rPr>
        <w:t xml:space="preserve">a) Hằng năm, tổ chuyên môn đề xuất và thực hiện được ít nhất 01 (một) chuyên đề </w:t>
      </w:r>
      <w:r w:rsidRPr="00FD53F3">
        <w:rPr>
          <w:rFonts w:ascii="Times New Roman" w:eastAsia="Calibri" w:hAnsi="Times New Roman"/>
          <w:sz w:val="28"/>
          <w:szCs w:val="28"/>
        </w:rPr>
        <w:t>có tác dụng nâng cao chất lượng và hiệu quả giáo dục</w:t>
      </w:r>
      <w:r w:rsidRPr="00FD53F3">
        <w:rPr>
          <w:rFonts w:ascii="Times New Roman" w:hAnsi="Times New Roman"/>
          <w:sz w:val="28"/>
          <w:szCs w:val="28"/>
        </w:rPr>
        <w:t>;</w:t>
      </w:r>
    </w:p>
    <w:p w:rsidR="003F6704" w:rsidRPr="00FD53F3" w:rsidRDefault="003F6704" w:rsidP="003F6704">
      <w:pPr>
        <w:spacing w:before="120" w:after="120" w:line="320" w:lineRule="exact"/>
        <w:ind w:firstLine="720"/>
        <w:jc w:val="both"/>
        <w:rPr>
          <w:rFonts w:ascii="Times New Roman" w:hAnsi="Times New Roman"/>
          <w:sz w:val="28"/>
          <w:szCs w:val="28"/>
        </w:rPr>
      </w:pPr>
      <w:r w:rsidRPr="00FD53F3">
        <w:rPr>
          <w:rFonts w:ascii="Times New Roman" w:hAnsi="Times New Roman"/>
          <w:sz w:val="28"/>
          <w:szCs w:val="28"/>
        </w:rPr>
        <w:t>b) Hoạt động của tổ chuyên môn, tổ văn phòng được định kỳ rà soát, đánh giá, điều chỉnh.</w:t>
      </w:r>
    </w:p>
    <w:p w:rsidR="003F6704" w:rsidRPr="00FD53F3" w:rsidRDefault="003F6704" w:rsidP="003F6704">
      <w:pPr>
        <w:tabs>
          <w:tab w:val="left" w:pos="-3240"/>
          <w:tab w:val="left" w:pos="-3120"/>
          <w:tab w:val="left" w:pos="10800"/>
          <w:tab w:val="left" w:pos="11520"/>
          <w:tab w:val="left" w:pos="12240"/>
          <w:tab w:val="left" w:pos="12960"/>
          <w:tab w:val="left" w:pos="13680"/>
          <w:tab w:val="left" w:pos="14400"/>
        </w:tabs>
        <w:spacing w:before="120" w:after="120" w:line="320" w:lineRule="exact"/>
        <w:ind w:firstLine="720"/>
        <w:jc w:val="both"/>
        <w:rPr>
          <w:rFonts w:ascii="Times New Roman" w:hAnsi="Times New Roman"/>
          <w:sz w:val="28"/>
          <w:szCs w:val="28"/>
        </w:rPr>
      </w:pPr>
      <w:r w:rsidRPr="00FD53F3">
        <w:rPr>
          <w:rFonts w:ascii="Times New Roman" w:hAnsi="Times New Roman"/>
          <w:sz w:val="28"/>
          <w:szCs w:val="28"/>
        </w:rPr>
        <w:t>5. Tiêu chí 1.5: Lớp học</w:t>
      </w:r>
    </w:p>
    <w:p w:rsidR="003F6704" w:rsidRPr="00FD53F3" w:rsidRDefault="003F6704" w:rsidP="003F6704">
      <w:pPr>
        <w:spacing w:before="120" w:after="120" w:line="320" w:lineRule="exact"/>
        <w:ind w:firstLine="720"/>
        <w:jc w:val="both"/>
        <w:rPr>
          <w:rFonts w:ascii="Times New Roman" w:hAnsi="Times New Roman"/>
          <w:sz w:val="28"/>
          <w:szCs w:val="28"/>
        </w:rPr>
      </w:pPr>
      <w:r w:rsidRPr="00FD53F3">
        <w:rPr>
          <w:rFonts w:ascii="Times New Roman" w:hAnsi="Times New Roman"/>
          <w:sz w:val="28"/>
          <w:szCs w:val="28"/>
        </w:rPr>
        <w:t>Trường có không quá 45 (bốn mươi lăm) lớp. Sỹ số học sinh trong lớp theo quy định.</w:t>
      </w:r>
    </w:p>
    <w:p w:rsidR="003F6704" w:rsidRPr="00FD53F3" w:rsidRDefault="003F6704" w:rsidP="003F6704">
      <w:pPr>
        <w:spacing w:before="120" w:after="120" w:line="320" w:lineRule="exact"/>
        <w:ind w:firstLine="720"/>
        <w:jc w:val="both"/>
        <w:rPr>
          <w:rFonts w:ascii="Times New Roman" w:hAnsi="Times New Roman"/>
          <w:sz w:val="28"/>
          <w:szCs w:val="28"/>
        </w:rPr>
      </w:pPr>
      <w:r w:rsidRPr="00FD53F3">
        <w:rPr>
          <w:rFonts w:ascii="Times New Roman" w:hAnsi="Times New Roman"/>
          <w:sz w:val="28"/>
          <w:szCs w:val="28"/>
        </w:rPr>
        <w:t>6. Tiêu chí 1.6: Quản lý hành chính, tài chính và tài sản</w:t>
      </w:r>
    </w:p>
    <w:p w:rsidR="003F6704" w:rsidRPr="00FD53F3" w:rsidRDefault="003F6704" w:rsidP="003F6704">
      <w:pPr>
        <w:spacing w:before="120" w:after="120" w:line="320" w:lineRule="exact"/>
        <w:ind w:firstLine="720"/>
        <w:jc w:val="both"/>
        <w:rPr>
          <w:rFonts w:ascii="Times New Roman" w:hAnsi="Times New Roman"/>
          <w:spacing w:val="-4"/>
          <w:sz w:val="28"/>
          <w:szCs w:val="28"/>
        </w:rPr>
      </w:pPr>
      <w:r w:rsidRPr="00FD53F3">
        <w:rPr>
          <w:rFonts w:ascii="Times New Roman" w:hAnsi="Times New Roman"/>
          <w:sz w:val="28"/>
          <w:szCs w:val="28"/>
        </w:rPr>
        <w:t>a) Ứng dụng công nghệ thông tin hiệu quả trong công tác quản lý hành chính, tài chính và tài sản của nhà trường</w:t>
      </w:r>
      <w:r w:rsidRPr="00FD53F3">
        <w:rPr>
          <w:rFonts w:ascii="Times New Roman" w:hAnsi="Times New Roman"/>
          <w:spacing w:val="-4"/>
          <w:sz w:val="28"/>
          <w:szCs w:val="28"/>
        </w:rPr>
        <w:t>;</w:t>
      </w:r>
    </w:p>
    <w:p w:rsidR="003F6704" w:rsidRPr="00FD53F3" w:rsidRDefault="003F6704" w:rsidP="003F6704">
      <w:pPr>
        <w:spacing w:before="120" w:after="120" w:line="320" w:lineRule="exact"/>
        <w:ind w:firstLine="720"/>
        <w:jc w:val="both"/>
        <w:rPr>
          <w:rFonts w:ascii="Times New Roman" w:hAnsi="Times New Roman"/>
          <w:sz w:val="28"/>
          <w:szCs w:val="28"/>
        </w:rPr>
      </w:pPr>
      <w:r w:rsidRPr="00FD53F3">
        <w:rPr>
          <w:rFonts w:ascii="Times New Roman" w:hAnsi="Times New Roman"/>
          <w:sz w:val="28"/>
          <w:szCs w:val="28"/>
        </w:rPr>
        <w:t xml:space="preserve">b) Trong 05 năm liên tiếp tính đến thời điểm đánh giá, không có vi phạm liên quan đến việc quản lý hành chính, tài chính và tài sản theo kết luận của thanh tra, kiểm toán. </w:t>
      </w:r>
    </w:p>
    <w:p w:rsidR="003F6704" w:rsidRPr="00FD53F3" w:rsidRDefault="003F6704" w:rsidP="003F6704">
      <w:pPr>
        <w:spacing w:before="120" w:after="120" w:line="320" w:lineRule="exact"/>
        <w:ind w:firstLine="720"/>
        <w:jc w:val="both"/>
        <w:rPr>
          <w:rFonts w:ascii="Times New Roman" w:hAnsi="Times New Roman"/>
          <w:sz w:val="28"/>
          <w:szCs w:val="28"/>
        </w:rPr>
      </w:pPr>
      <w:r w:rsidRPr="00FD53F3">
        <w:rPr>
          <w:rFonts w:ascii="Times New Roman" w:hAnsi="Times New Roman"/>
          <w:sz w:val="28"/>
          <w:szCs w:val="28"/>
        </w:rPr>
        <w:t>7. Tiêu chí 1.7: Quản lý cán bộ, giáo viên và nhân viên</w:t>
      </w:r>
    </w:p>
    <w:p w:rsidR="003F6704" w:rsidRPr="00FD53F3" w:rsidRDefault="003F6704" w:rsidP="003F6704">
      <w:pPr>
        <w:spacing w:before="120" w:after="120" w:line="320" w:lineRule="exact"/>
        <w:ind w:firstLine="720"/>
        <w:jc w:val="both"/>
        <w:rPr>
          <w:rFonts w:ascii="Times New Roman" w:hAnsi="Times New Roman"/>
          <w:b/>
          <w:spacing w:val="-4"/>
          <w:sz w:val="28"/>
          <w:szCs w:val="28"/>
        </w:rPr>
      </w:pPr>
      <w:r w:rsidRPr="00FD53F3">
        <w:rPr>
          <w:rFonts w:ascii="Times New Roman" w:hAnsi="Times New Roman"/>
          <w:spacing w:val="-4"/>
          <w:sz w:val="28"/>
          <w:szCs w:val="28"/>
        </w:rPr>
        <w:t>Có các biện pháp để phát huy năng lực của cán bộ quản lý, giáo viên, nhân viên trong việc xây dựng, phát triển và nâng cao chất lượng giáo dục nhà trường.</w:t>
      </w:r>
    </w:p>
    <w:p w:rsidR="003F6704" w:rsidRPr="00FD53F3" w:rsidRDefault="003F6704" w:rsidP="003F6704">
      <w:pPr>
        <w:spacing w:before="120" w:after="120" w:line="320" w:lineRule="exact"/>
        <w:ind w:firstLine="720"/>
        <w:jc w:val="both"/>
        <w:rPr>
          <w:rFonts w:ascii="Times New Roman" w:hAnsi="Times New Roman"/>
          <w:sz w:val="28"/>
          <w:szCs w:val="28"/>
        </w:rPr>
      </w:pPr>
      <w:r w:rsidRPr="00FD53F3">
        <w:rPr>
          <w:rFonts w:ascii="Times New Roman" w:hAnsi="Times New Roman"/>
          <w:sz w:val="28"/>
          <w:szCs w:val="28"/>
        </w:rPr>
        <w:t>8. Tiêu chí 1.8: Quản lý các hoạt động giáo dục</w:t>
      </w:r>
    </w:p>
    <w:p w:rsidR="003F6704" w:rsidRPr="00FD53F3" w:rsidRDefault="003F6704" w:rsidP="003F6704">
      <w:pPr>
        <w:spacing w:before="120" w:after="120" w:line="320" w:lineRule="exact"/>
        <w:ind w:firstLine="720"/>
        <w:jc w:val="both"/>
        <w:rPr>
          <w:rFonts w:ascii="Times New Roman" w:hAnsi="Times New Roman"/>
          <w:sz w:val="28"/>
          <w:szCs w:val="28"/>
        </w:rPr>
      </w:pPr>
      <w:r w:rsidRPr="00FD53F3">
        <w:rPr>
          <w:rFonts w:ascii="Times New Roman" w:hAnsi="Times New Roman"/>
          <w:spacing w:val="-4"/>
          <w:sz w:val="28"/>
          <w:szCs w:val="28"/>
        </w:rPr>
        <w:lastRenderedPageBreak/>
        <w:t xml:space="preserve">Các biện pháp chỉ đạo, kiểm tra, đánh giá của nhà trường đối với các hoạt động giáo dục, được cơ quan quản lý đánh giá đạt hiệu quả. </w:t>
      </w:r>
      <w:r w:rsidRPr="00FD53F3">
        <w:rPr>
          <w:rFonts w:ascii="Times New Roman" w:hAnsi="Times New Roman"/>
          <w:sz w:val="28"/>
          <w:szCs w:val="28"/>
        </w:rPr>
        <w:t>Quản lý hoạt động dạy thêm, học thêm trong nhà trường theo quy định (nếu có).</w:t>
      </w:r>
    </w:p>
    <w:p w:rsidR="003F6704" w:rsidRPr="00FD53F3" w:rsidRDefault="003F6704" w:rsidP="003F6704">
      <w:pPr>
        <w:spacing w:before="120" w:after="120" w:line="320" w:lineRule="exact"/>
        <w:ind w:firstLine="720"/>
        <w:jc w:val="both"/>
        <w:rPr>
          <w:rFonts w:ascii="Times New Roman" w:hAnsi="Times New Roman"/>
          <w:sz w:val="28"/>
          <w:szCs w:val="28"/>
        </w:rPr>
      </w:pPr>
      <w:r w:rsidRPr="00FD53F3">
        <w:rPr>
          <w:rFonts w:ascii="Times New Roman" w:hAnsi="Times New Roman"/>
          <w:sz w:val="28"/>
          <w:szCs w:val="28"/>
        </w:rPr>
        <w:t>9. Tiêu chí 1.9: Thực hiện quy chế dân chủ cơ sở</w:t>
      </w:r>
    </w:p>
    <w:p w:rsidR="003F6704" w:rsidRPr="00FD53F3" w:rsidRDefault="003F6704" w:rsidP="003F6704">
      <w:pPr>
        <w:spacing w:before="120" w:after="120" w:line="320" w:lineRule="exact"/>
        <w:ind w:firstLine="720"/>
        <w:jc w:val="both"/>
        <w:rPr>
          <w:rFonts w:ascii="Times New Roman" w:hAnsi="Times New Roman"/>
          <w:sz w:val="28"/>
          <w:szCs w:val="28"/>
        </w:rPr>
      </w:pPr>
      <w:r w:rsidRPr="00FD53F3">
        <w:rPr>
          <w:rFonts w:ascii="Times New Roman" w:hAnsi="Times New Roman"/>
          <w:sz w:val="28"/>
          <w:szCs w:val="28"/>
        </w:rPr>
        <w:t>Các biện pháp và cơ chế giám sát việc thực hiện quy chế dân chủ cơ sở đảm bảo công khai, minh bạch, hiệu quả.</w:t>
      </w:r>
    </w:p>
    <w:p w:rsidR="003F6704" w:rsidRPr="00FD53F3" w:rsidRDefault="003F6704" w:rsidP="003F6704">
      <w:pPr>
        <w:spacing w:before="120" w:after="120" w:line="320" w:lineRule="exact"/>
        <w:ind w:firstLine="720"/>
        <w:jc w:val="both"/>
        <w:rPr>
          <w:rFonts w:ascii="Times New Roman" w:hAnsi="Times New Roman"/>
          <w:sz w:val="28"/>
          <w:szCs w:val="28"/>
        </w:rPr>
      </w:pPr>
      <w:r w:rsidRPr="00FD53F3">
        <w:rPr>
          <w:rFonts w:ascii="Times New Roman" w:hAnsi="Times New Roman"/>
          <w:sz w:val="28"/>
          <w:szCs w:val="28"/>
        </w:rPr>
        <w:t>10. Tiêu chí 1.10: Đảm bảo an ninh trật tự, an toàn trường học</w:t>
      </w:r>
    </w:p>
    <w:p w:rsidR="003F6704" w:rsidRPr="00FD53F3" w:rsidRDefault="003F6704" w:rsidP="003F6704">
      <w:pPr>
        <w:spacing w:before="120" w:after="120" w:line="330" w:lineRule="exact"/>
        <w:ind w:firstLine="720"/>
        <w:jc w:val="both"/>
        <w:rPr>
          <w:rFonts w:ascii="Times New Roman" w:hAnsi="Times New Roman"/>
          <w:sz w:val="28"/>
          <w:szCs w:val="28"/>
        </w:rPr>
      </w:pPr>
      <w:r w:rsidRPr="00FD53F3">
        <w:rPr>
          <w:rFonts w:ascii="Times New Roman" w:hAnsi="Times New Roman"/>
          <w:sz w:val="28"/>
          <w:szCs w:val="28"/>
        </w:rPr>
        <w:t>a) Cán bộ quản lý, giáo viên, nhân viên và học sinh được phổ biến, hướng dẫn và thực hiện phương án đảm bảo an ninh trật tự; vệ sinh an toàn thực phẩm; an toàn phòng, chống tai nạn, thương tích; an toàn phòng, chống cháy, nổ; an toàn phòng, chống thảm họa, thiên tai; phòng, chống dịch bệnh; phòng, chống các tệ nạn xã hội và phòng, chống bạo lực trong nhà trường;</w:t>
      </w:r>
    </w:p>
    <w:p w:rsidR="003F6704" w:rsidRPr="00FD53F3" w:rsidRDefault="003F6704" w:rsidP="003F6704">
      <w:pPr>
        <w:spacing w:before="120" w:after="120" w:line="330" w:lineRule="exact"/>
        <w:ind w:firstLine="720"/>
        <w:jc w:val="both"/>
        <w:rPr>
          <w:rFonts w:ascii="Times New Roman" w:hAnsi="Times New Roman"/>
          <w:sz w:val="28"/>
          <w:szCs w:val="28"/>
        </w:rPr>
      </w:pPr>
      <w:r w:rsidRPr="00FD53F3">
        <w:rPr>
          <w:rFonts w:ascii="Times New Roman" w:hAnsi="Times New Roman"/>
          <w:sz w:val="28"/>
          <w:szCs w:val="28"/>
        </w:rPr>
        <w:t>b) Nhà trường thường xuyên kiểm tra, thu thập, đánh giá, xử lý các thông tin, biểu hiện liên quan đến bạo lực học đường, an ninh trật tự và có biện pháp ngăn chặn kịp thời, hiệu quả.</w:t>
      </w:r>
    </w:p>
    <w:p w:rsidR="003F6704" w:rsidRPr="00FD53F3" w:rsidRDefault="003F6704" w:rsidP="003F6704">
      <w:pPr>
        <w:spacing w:before="120" w:after="120" w:line="330" w:lineRule="exact"/>
        <w:ind w:firstLine="720"/>
        <w:jc w:val="both"/>
        <w:rPr>
          <w:rFonts w:ascii="Times New Roman" w:hAnsi="Times New Roman"/>
          <w:b/>
          <w:spacing w:val="-4"/>
          <w:sz w:val="28"/>
          <w:szCs w:val="28"/>
        </w:rPr>
      </w:pPr>
      <w:r w:rsidRPr="00FD53F3">
        <w:rPr>
          <w:rFonts w:ascii="Times New Roman" w:hAnsi="Times New Roman"/>
          <w:b/>
          <w:spacing w:val="-4"/>
          <w:sz w:val="28"/>
          <w:szCs w:val="28"/>
        </w:rPr>
        <w:t>Điều 13. Tiêu chuẩn 2: Cán bộ quản lý, giáo viên, nhân viên và học sinh</w:t>
      </w:r>
    </w:p>
    <w:p w:rsidR="003F6704" w:rsidRPr="00FD53F3" w:rsidRDefault="003F6704" w:rsidP="003F6704">
      <w:pPr>
        <w:spacing w:before="120" w:after="120" w:line="330" w:lineRule="exact"/>
        <w:ind w:firstLine="720"/>
        <w:jc w:val="both"/>
        <w:rPr>
          <w:rFonts w:ascii="Times New Roman" w:hAnsi="Times New Roman"/>
          <w:sz w:val="28"/>
          <w:szCs w:val="28"/>
        </w:rPr>
      </w:pPr>
      <w:r w:rsidRPr="00FD53F3">
        <w:rPr>
          <w:rFonts w:ascii="Times New Roman" w:hAnsi="Times New Roman"/>
          <w:sz w:val="28"/>
          <w:szCs w:val="28"/>
        </w:rPr>
        <w:t xml:space="preserve">1. Tiêu chí 2.1: </w:t>
      </w:r>
      <w:r w:rsidRPr="00FD53F3">
        <w:rPr>
          <w:rFonts w:ascii="Times New Roman" w:eastAsia="Calibri" w:hAnsi="Times New Roman"/>
          <w:sz w:val="28"/>
          <w:szCs w:val="28"/>
        </w:rPr>
        <w:t>Đối với</w:t>
      </w:r>
      <w:r w:rsidRPr="00FD53F3">
        <w:rPr>
          <w:rFonts w:ascii="Times New Roman" w:eastAsia="Calibri" w:hAnsi="Times New Roman"/>
          <w:sz w:val="28"/>
          <w:szCs w:val="28"/>
          <w:lang w:val="vi-VN"/>
        </w:rPr>
        <w:t xml:space="preserve"> </w:t>
      </w:r>
      <w:r w:rsidRPr="00FD53F3">
        <w:rPr>
          <w:rFonts w:ascii="Times New Roman" w:hAnsi="Times New Roman"/>
          <w:sz w:val="28"/>
          <w:szCs w:val="28"/>
        </w:rPr>
        <w:t>hiệu trưởng, phó hiệu trưởng</w:t>
      </w:r>
    </w:p>
    <w:p w:rsidR="003F6704" w:rsidRPr="00FD53F3" w:rsidRDefault="003F6704" w:rsidP="003F6704">
      <w:pPr>
        <w:spacing w:before="120" w:after="120" w:line="330" w:lineRule="exact"/>
        <w:ind w:firstLine="720"/>
        <w:jc w:val="both"/>
        <w:rPr>
          <w:rFonts w:ascii="Times New Roman" w:hAnsi="Times New Roman"/>
          <w:spacing w:val="4"/>
          <w:sz w:val="28"/>
          <w:szCs w:val="28"/>
        </w:rPr>
      </w:pPr>
      <w:r w:rsidRPr="00FD53F3">
        <w:rPr>
          <w:rFonts w:ascii="Times New Roman" w:hAnsi="Times New Roman"/>
          <w:spacing w:val="4"/>
          <w:sz w:val="28"/>
          <w:szCs w:val="28"/>
        </w:rPr>
        <w:t xml:space="preserve">a) </w:t>
      </w:r>
      <w:r w:rsidRPr="00FD53F3">
        <w:rPr>
          <w:rFonts w:ascii="Times New Roman" w:hAnsi="Times New Roman"/>
          <w:sz w:val="28"/>
          <w:szCs w:val="28"/>
        </w:rPr>
        <w:t>Trong 05 năm liên tiếp tính đến thời điểm đánh giá, c</w:t>
      </w:r>
      <w:r w:rsidRPr="00FD53F3">
        <w:rPr>
          <w:rFonts w:ascii="Times New Roman" w:hAnsi="Times New Roman"/>
          <w:spacing w:val="4"/>
          <w:sz w:val="28"/>
          <w:szCs w:val="28"/>
        </w:rPr>
        <w:t xml:space="preserve">ó ít nhất 02 năm được đánh giá đạt chuẩn hiệu trưởng ở mức khá trở lên; </w:t>
      </w:r>
    </w:p>
    <w:p w:rsidR="003F6704" w:rsidRPr="00FD53F3" w:rsidRDefault="003F6704" w:rsidP="003F6704">
      <w:pPr>
        <w:spacing w:before="120" w:after="120" w:line="330" w:lineRule="exact"/>
        <w:ind w:firstLine="720"/>
        <w:jc w:val="both"/>
        <w:rPr>
          <w:rFonts w:ascii="Times New Roman" w:hAnsi="Times New Roman"/>
          <w:sz w:val="28"/>
          <w:szCs w:val="28"/>
        </w:rPr>
      </w:pPr>
      <w:r w:rsidRPr="00FD53F3">
        <w:rPr>
          <w:rFonts w:ascii="Times New Roman" w:hAnsi="Times New Roman"/>
          <w:sz w:val="28"/>
          <w:szCs w:val="28"/>
        </w:rPr>
        <w:t>b) Được bồi dưỡng, tập huấn về lý luận chính trị theo quy định; được giáo viên, nhân viên trong trường tín nhiệm.</w:t>
      </w:r>
    </w:p>
    <w:p w:rsidR="003F6704" w:rsidRPr="00FD53F3" w:rsidRDefault="003F6704" w:rsidP="003F6704">
      <w:pPr>
        <w:spacing w:before="120" w:after="120" w:line="330" w:lineRule="exact"/>
        <w:ind w:firstLine="720"/>
        <w:jc w:val="both"/>
        <w:rPr>
          <w:rFonts w:ascii="Times New Roman" w:hAnsi="Times New Roman"/>
          <w:sz w:val="28"/>
          <w:szCs w:val="28"/>
        </w:rPr>
      </w:pPr>
      <w:r w:rsidRPr="00FD53F3">
        <w:rPr>
          <w:rFonts w:ascii="Times New Roman" w:hAnsi="Times New Roman"/>
          <w:sz w:val="28"/>
          <w:szCs w:val="28"/>
        </w:rPr>
        <w:t xml:space="preserve">2. Tiêu chí 2.2: </w:t>
      </w:r>
      <w:r w:rsidRPr="00FD53F3">
        <w:rPr>
          <w:rFonts w:ascii="Times New Roman" w:eastAsia="Calibri" w:hAnsi="Times New Roman"/>
          <w:sz w:val="28"/>
          <w:szCs w:val="28"/>
        </w:rPr>
        <w:t>Đối với</w:t>
      </w:r>
      <w:r w:rsidRPr="00FD53F3">
        <w:rPr>
          <w:rFonts w:ascii="Times New Roman" w:eastAsia="Calibri" w:hAnsi="Times New Roman"/>
          <w:sz w:val="28"/>
          <w:szCs w:val="28"/>
          <w:lang w:val="vi-VN"/>
        </w:rPr>
        <w:t xml:space="preserve"> </w:t>
      </w:r>
      <w:r w:rsidRPr="00FD53F3">
        <w:rPr>
          <w:rFonts w:ascii="Times New Roman" w:hAnsi="Times New Roman"/>
          <w:sz w:val="28"/>
          <w:szCs w:val="28"/>
        </w:rPr>
        <w:t>giáo viên</w:t>
      </w:r>
    </w:p>
    <w:p w:rsidR="003F6704" w:rsidRPr="00FD53F3" w:rsidRDefault="003F6704" w:rsidP="003F6704">
      <w:pPr>
        <w:spacing w:before="120" w:after="120" w:line="330" w:lineRule="exact"/>
        <w:ind w:firstLine="720"/>
        <w:jc w:val="both"/>
        <w:rPr>
          <w:rFonts w:ascii="Times New Roman" w:hAnsi="Times New Roman"/>
          <w:spacing w:val="-4"/>
          <w:sz w:val="28"/>
          <w:szCs w:val="28"/>
        </w:rPr>
      </w:pPr>
      <w:r w:rsidRPr="00FD53F3">
        <w:rPr>
          <w:rFonts w:ascii="Times New Roman" w:hAnsi="Times New Roman"/>
          <w:spacing w:val="-4"/>
          <w:sz w:val="28"/>
          <w:szCs w:val="28"/>
        </w:rPr>
        <w:t>a) Trong 05 năm liên tiếp tính đến thời điểm đánh giá, tỷ lệ giáo viên trên chuẩn trình độ đào tạo được duy trì ổn định và tăng dần theo lộ trình phù hợp;</w:t>
      </w:r>
    </w:p>
    <w:p w:rsidR="003F6704" w:rsidRPr="00FD53F3" w:rsidRDefault="003F6704" w:rsidP="003F6704">
      <w:pPr>
        <w:spacing w:before="120" w:after="120" w:line="330" w:lineRule="exact"/>
        <w:ind w:firstLine="720"/>
        <w:jc w:val="both"/>
        <w:rPr>
          <w:rFonts w:ascii="Times New Roman" w:hAnsi="Times New Roman"/>
          <w:sz w:val="28"/>
          <w:szCs w:val="28"/>
        </w:rPr>
      </w:pPr>
      <w:r w:rsidRPr="00FD53F3">
        <w:rPr>
          <w:rFonts w:ascii="Times New Roman" w:hAnsi="Times New Roman"/>
          <w:spacing w:val="4"/>
          <w:sz w:val="28"/>
          <w:szCs w:val="28"/>
          <w:lang w:val="vi-VN"/>
        </w:rPr>
        <w:t>b) Trong 05 năm liên tiếp tính đến thời điểm đánh giá</w:t>
      </w:r>
      <w:r w:rsidRPr="00FD53F3">
        <w:rPr>
          <w:rFonts w:ascii="Times New Roman" w:hAnsi="Times New Roman"/>
          <w:sz w:val="28"/>
          <w:szCs w:val="28"/>
          <w:lang w:val="vi-VN"/>
        </w:rPr>
        <w:t xml:space="preserve">, có 100% giáo viên </w:t>
      </w:r>
      <w:r w:rsidRPr="00FD53F3">
        <w:rPr>
          <w:rFonts w:ascii="Times New Roman" w:hAnsi="Times New Roman"/>
          <w:spacing w:val="-4"/>
          <w:sz w:val="28"/>
          <w:szCs w:val="28"/>
          <w:lang w:val="vi-VN"/>
        </w:rPr>
        <w:t xml:space="preserve">đạt </w:t>
      </w:r>
      <w:r w:rsidRPr="00FD53F3">
        <w:rPr>
          <w:rFonts w:ascii="Times New Roman" w:hAnsi="Times New Roman"/>
          <w:sz w:val="28"/>
          <w:szCs w:val="28"/>
          <w:lang w:val="vi-VN"/>
        </w:rPr>
        <w:t>chuẩn nghề nghiệp giáo viên ở mức đạt trở lên</w:t>
      </w:r>
      <w:r w:rsidRPr="00FD53F3">
        <w:rPr>
          <w:rFonts w:ascii="Times New Roman" w:hAnsi="Times New Roman"/>
          <w:sz w:val="28"/>
          <w:szCs w:val="28"/>
        </w:rPr>
        <w:t>,</w:t>
      </w:r>
      <w:r w:rsidRPr="00FD53F3">
        <w:rPr>
          <w:rFonts w:ascii="Times New Roman" w:hAnsi="Times New Roman"/>
          <w:sz w:val="28"/>
          <w:szCs w:val="28"/>
          <w:lang w:val="vi-VN"/>
        </w:rPr>
        <w:t xml:space="preserve"> trong đó </w:t>
      </w:r>
      <w:r w:rsidRPr="00FD53F3">
        <w:rPr>
          <w:rFonts w:ascii="Times New Roman" w:hAnsi="Times New Roman"/>
          <w:bCs/>
          <w:sz w:val="28"/>
          <w:szCs w:val="28"/>
          <w:lang w:val="vi-VN"/>
        </w:rPr>
        <w:t xml:space="preserve">có ít nhất </w:t>
      </w:r>
      <w:r w:rsidRPr="00FD53F3">
        <w:rPr>
          <w:rFonts w:ascii="Times New Roman" w:eastAsia="Calibri" w:hAnsi="Times New Roman"/>
          <w:sz w:val="28"/>
          <w:szCs w:val="28"/>
          <w:lang w:val="vi-VN"/>
        </w:rPr>
        <w:t>60%</w:t>
      </w:r>
      <w:r w:rsidRPr="00FD53F3">
        <w:rPr>
          <w:rFonts w:ascii="Times New Roman" w:hAnsi="Times New Roman"/>
          <w:bCs/>
          <w:sz w:val="28"/>
          <w:szCs w:val="28"/>
          <w:lang w:val="vi-VN"/>
        </w:rPr>
        <w:t xml:space="preserve"> </w:t>
      </w:r>
      <w:r w:rsidRPr="00FD53F3">
        <w:rPr>
          <w:rFonts w:ascii="Times New Roman" w:hAnsi="Times New Roman"/>
          <w:sz w:val="28"/>
          <w:szCs w:val="28"/>
          <w:lang w:val="vi-VN"/>
        </w:rPr>
        <w:t>đạt chuẩn nghề nghiệp giáo viên ở mức khá trở lên</w:t>
      </w:r>
      <w:r w:rsidRPr="00FD53F3">
        <w:rPr>
          <w:rFonts w:ascii="Times New Roman" w:hAnsi="Times New Roman"/>
          <w:sz w:val="28"/>
          <w:szCs w:val="28"/>
        </w:rPr>
        <w:t xml:space="preserve"> và </w:t>
      </w:r>
      <w:r w:rsidRPr="00FD53F3">
        <w:rPr>
          <w:rFonts w:ascii="Times New Roman" w:hAnsi="Times New Roman"/>
          <w:bCs/>
          <w:sz w:val="28"/>
          <w:szCs w:val="28"/>
        </w:rPr>
        <w:t xml:space="preserve">có </w:t>
      </w:r>
      <w:r w:rsidRPr="00FD53F3">
        <w:rPr>
          <w:rFonts w:ascii="Times New Roman" w:eastAsia="Calibri" w:hAnsi="Times New Roman"/>
          <w:sz w:val="28"/>
          <w:szCs w:val="28"/>
          <w:lang w:val="vi-VN"/>
        </w:rPr>
        <w:t xml:space="preserve">ít nhất </w:t>
      </w:r>
      <w:r w:rsidRPr="00FD53F3">
        <w:rPr>
          <w:rFonts w:ascii="Times New Roman" w:hAnsi="Times New Roman"/>
          <w:bCs/>
          <w:sz w:val="28"/>
          <w:szCs w:val="28"/>
          <w:lang w:val="vi-VN"/>
        </w:rPr>
        <w:t>50%</w:t>
      </w:r>
      <w:r w:rsidRPr="00FD53F3">
        <w:rPr>
          <w:rFonts w:ascii="Times New Roman" w:hAnsi="Times New Roman"/>
          <w:bCs/>
          <w:sz w:val="28"/>
          <w:szCs w:val="28"/>
        </w:rPr>
        <w:t xml:space="preserve"> ở </w:t>
      </w:r>
      <w:r w:rsidRPr="00FD53F3">
        <w:rPr>
          <w:rFonts w:ascii="Times New Roman" w:hAnsi="Times New Roman"/>
          <w:sz w:val="28"/>
          <w:szCs w:val="28"/>
          <w:lang w:val="vi-VN"/>
        </w:rPr>
        <w:t>mức khá trở lên</w:t>
      </w:r>
      <w:r w:rsidRPr="00FD53F3">
        <w:rPr>
          <w:rFonts w:ascii="Times New Roman" w:hAnsi="Times New Roman"/>
          <w:bCs/>
          <w:sz w:val="28"/>
          <w:szCs w:val="28"/>
        </w:rPr>
        <w:t xml:space="preserve"> </w:t>
      </w:r>
      <w:r w:rsidRPr="00FD53F3">
        <w:rPr>
          <w:rFonts w:ascii="Times New Roman" w:hAnsi="Times New Roman"/>
          <w:bCs/>
          <w:sz w:val="28"/>
          <w:szCs w:val="28"/>
          <w:lang w:val="vi-VN"/>
        </w:rPr>
        <w:t>đối với trường thuộc</w:t>
      </w:r>
      <w:r w:rsidRPr="00FD53F3">
        <w:rPr>
          <w:rFonts w:ascii="Times New Roman" w:hAnsi="Times New Roman"/>
          <w:bCs/>
          <w:sz w:val="28"/>
          <w:szCs w:val="28"/>
        </w:rPr>
        <w:t xml:space="preserve"> vùng khó khăn</w:t>
      </w:r>
      <w:r w:rsidRPr="00FD53F3">
        <w:rPr>
          <w:rFonts w:ascii="Times New Roman" w:hAnsi="Times New Roman"/>
          <w:sz w:val="28"/>
          <w:szCs w:val="28"/>
          <w:lang w:val="vi-VN"/>
        </w:rPr>
        <w:t>;</w:t>
      </w:r>
    </w:p>
    <w:p w:rsidR="003F6704" w:rsidRPr="00FD53F3" w:rsidRDefault="003F6704" w:rsidP="003F6704">
      <w:pPr>
        <w:spacing w:before="120" w:after="120" w:line="330" w:lineRule="exact"/>
        <w:ind w:firstLine="720"/>
        <w:jc w:val="both"/>
        <w:rPr>
          <w:rFonts w:ascii="Times New Roman" w:hAnsi="Times New Roman"/>
          <w:sz w:val="28"/>
          <w:szCs w:val="28"/>
        </w:rPr>
      </w:pPr>
      <w:r w:rsidRPr="00FD53F3">
        <w:rPr>
          <w:rFonts w:ascii="Times New Roman" w:hAnsi="Times New Roman"/>
          <w:sz w:val="28"/>
          <w:szCs w:val="28"/>
        </w:rPr>
        <w:t xml:space="preserve">c) </w:t>
      </w:r>
      <w:r w:rsidRPr="00FD53F3">
        <w:rPr>
          <w:rFonts w:ascii="Times New Roman" w:eastAsia="Calibri" w:hAnsi="Times New Roman"/>
          <w:sz w:val="28"/>
          <w:szCs w:val="28"/>
        </w:rPr>
        <w:t>Có khả năng t</w:t>
      </w:r>
      <w:r w:rsidRPr="00FD53F3">
        <w:rPr>
          <w:rFonts w:ascii="Times New Roman" w:eastAsia="Calibri" w:hAnsi="Times New Roman"/>
          <w:sz w:val="28"/>
          <w:szCs w:val="28"/>
          <w:lang w:val="vi-VN"/>
        </w:rPr>
        <w:t>ổ chức các hoạt động trải nghiệm</w:t>
      </w:r>
      <w:r w:rsidRPr="00FD53F3">
        <w:rPr>
          <w:rFonts w:ascii="Times New Roman" w:eastAsia="Calibri" w:hAnsi="Times New Roman"/>
          <w:sz w:val="28"/>
          <w:szCs w:val="28"/>
        </w:rPr>
        <w:t xml:space="preserve">, hướng nghiệp, định hướng phân luồng </w:t>
      </w:r>
      <w:r w:rsidRPr="00FD53F3">
        <w:rPr>
          <w:rFonts w:ascii="Times New Roman" w:eastAsia="Calibri" w:hAnsi="Times New Roman"/>
          <w:sz w:val="28"/>
          <w:szCs w:val="28"/>
          <w:lang w:val="vi-VN"/>
        </w:rPr>
        <w:t>cho học sinh;</w:t>
      </w:r>
      <w:r w:rsidRPr="00FD53F3">
        <w:rPr>
          <w:rFonts w:ascii="Times New Roman" w:eastAsia="Calibri" w:hAnsi="Times New Roman"/>
          <w:sz w:val="28"/>
          <w:szCs w:val="28"/>
        </w:rPr>
        <w:t xml:space="preserve"> có khả năng hướng dẫn </w:t>
      </w:r>
      <w:r w:rsidRPr="00FD53F3">
        <w:rPr>
          <w:rFonts w:ascii="Times New Roman" w:hAnsi="Times New Roman"/>
          <w:sz w:val="28"/>
          <w:szCs w:val="28"/>
        </w:rPr>
        <w:t>nghiên cứu khoa học; t</w:t>
      </w:r>
      <w:r w:rsidRPr="00FD53F3">
        <w:rPr>
          <w:rFonts w:ascii="Times New Roman" w:hAnsi="Times New Roman"/>
          <w:spacing w:val="4"/>
          <w:sz w:val="28"/>
          <w:szCs w:val="28"/>
          <w:lang w:val="vi-VN"/>
        </w:rPr>
        <w:t>rong 05 năm liên tiếp tính đến thời điểm đánh giá</w:t>
      </w:r>
      <w:r w:rsidRPr="00FD53F3">
        <w:rPr>
          <w:rFonts w:ascii="Times New Roman" w:hAnsi="Times New Roman"/>
          <w:spacing w:val="-4"/>
          <w:sz w:val="28"/>
          <w:szCs w:val="28"/>
        </w:rPr>
        <w:t xml:space="preserve"> </w:t>
      </w:r>
      <w:r w:rsidRPr="00FD53F3">
        <w:rPr>
          <w:rFonts w:ascii="Times New Roman" w:hAnsi="Times New Roman"/>
          <w:sz w:val="28"/>
          <w:szCs w:val="28"/>
        </w:rPr>
        <w:t>k</w:t>
      </w:r>
      <w:r w:rsidRPr="00FD53F3">
        <w:rPr>
          <w:rFonts w:ascii="Times New Roman" w:hAnsi="Times New Roman"/>
          <w:sz w:val="28"/>
          <w:szCs w:val="28"/>
          <w:lang w:val="vi-VN"/>
        </w:rPr>
        <w:t>hông có giáo viên bị kỷ luật từ hình thức cảnh cáo trở lên</w:t>
      </w:r>
      <w:r w:rsidRPr="00FD53F3">
        <w:rPr>
          <w:rFonts w:ascii="Times New Roman" w:hAnsi="Times New Roman"/>
          <w:sz w:val="28"/>
          <w:szCs w:val="28"/>
        </w:rPr>
        <w:t>.</w:t>
      </w:r>
    </w:p>
    <w:p w:rsidR="003F6704" w:rsidRPr="00FD53F3" w:rsidRDefault="003F6704" w:rsidP="003F6704">
      <w:pPr>
        <w:spacing w:before="120" w:after="120" w:line="330" w:lineRule="exact"/>
        <w:ind w:firstLine="720"/>
        <w:jc w:val="both"/>
        <w:rPr>
          <w:rFonts w:ascii="Times New Roman" w:hAnsi="Times New Roman"/>
          <w:sz w:val="28"/>
          <w:szCs w:val="28"/>
        </w:rPr>
      </w:pPr>
      <w:r w:rsidRPr="00FD53F3">
        <w:rPr>
          <w:rFonts w:ascii="Times New Roman" w:hAnsi="Times New Roman"/>
          <w:sz w:val="28"/>
          <w:szCs w:val="28"/>
        </w:rPr>
        <w:t>3. Tiêu chí 2.3: Đối với nhân viên</w:t>
      </w:r>
    </w:p>
    <w:p w:rsidR="003F6704" w:rsidRPr="00FD53F3" w:rsidRDefault="003F6704" w:rsidP="003F6704">
      <w:pPr>
        <w:spacing w:before="120" w:after="120" w:line="330" w:lineRule="exact"/>
        <w:ind w:firstLine="720"/>
        <w:jc w:val="both"/>
        <w:rPr>
          <w:rFonts w:ascii="Times New Roman" w:hAnsi="Times New Roman"/>
          <w:sz w:val="28"/>
          <w:szCs w:val="28"/>
        </w:rPr>
      </w:pPr>
      <w:r w:rsidRPr="00FD53F3">
        <w:rPr>
          <w:rFonts w:ascii="Times New Roman" w:hAnsi="Times New Roman"/>
          <w:sz w:val="28"/>
          <w:szCs w:val="28"/>
        </w:rPr>
        <w:t xml:space="preserve">a) Số lượng và cơ cấu nhân viên đảm bảo theo quy định; </w:t>
      </w:r>
    </w:p>
    <w:p w:rsidR="003F6704" w:rsidRPr="00FD53F3" w:rsidRDefault="003F6704" w:rsidP="003F6704">
      <w:pPr>
        <w:spacing w:before="120" w:after="120" w:line="330" w:lineRule="exact"/>
        <w:ind w:firstLine="720"/>
        <w:jc w:val="both"/>
        <w:rPr>
          <w:rFonts w:ascii="Times New Roman" w:hAnsi="Times New Roman"/>
          <w:sz w:val="28"/>
          <w:szCs w:val="28"/>
        </w:rPr>
      </w:pPr>
      <w:r w:rsidRPr="00FD53F3">
        <w:rPr>
          <w:rFonts w:ascii="Times New Roman" w:hAnsi="Times New Roman"/>
          <w:sz w:val="28"/>
          <w:szCs w:val="28"/>
        </w:rPr>
        <w:t xml:space="preserve">b) </w:t>
      </w:r>
      <w:r w:rsidRPr="00FD53F3">
        <w:rPr>
          <w:rFonts w:ascii="Times New Roman" w:hAnsi="Times New Roman"/>
          <w:spacing w:val="4"/>
          <w:sz w:val="28"/>
          <w:szCs w:val="28"/>
          <w:lang w:val="vi-VN"/>
        </w:rPr>
        <w:t>Trong 05 năm liên tiếp tính đến thời điểm đánh giá</w:t>
      </w:r>
      <w:r w:rsidRPr="00FD53F3">
        <w:rPr>
          <w:rFonts w:ascii="Times New Roman" w:hAnsi="Times New Roman"/>
          <w:sz w:val="28"/>
          <w:szCs w:val="28"/>
        </w:rPr>
        <w:t>, không có nhân viên bị kỷ luật từ hình thức cảnh cáo trở lên.</w:t>
      </w:r>
    </w:p>
    <w:p w:rsidR="003F6704" w:rsidRPr="00FD53F3" w:rsidRDefault="003F6704" w:rsidP="003F6704">
      <w:pPr>
        <w:spacing w:before="120" w:after="120" w:line="330" w:lineRule="exact"/>
        <w:ind w:firstLine="720"/>
        <w:jc w:val="both"/>
        <w:rPr>
          <w:rFonts w:ascii="Times New Roman" w:hAnsi="Times New Roman"/>
          <w:sz w:val="28"/>
          <w:szCs w:val="28"/>
        </w:rPr>
      </w:pPr>
      <w:r w:rsidRPr="00FD53F3">
        <w:rPr>
          <w:rFonts w:ascii="Times New Roman" w:hAnsi="Times New Roman"/>
          <w:sz w:val="28"/>
          <w:szCs w:val="28"/>
        </w:rPr>
        <w:t>4. Tiêu chí 2.4: Đối với học sinh</w:t>
      </w:r>
    </w:p>
    <w:p w:rsidR="003F6704" w:rsidRPr="00FD53F3" w:rsidRDefault="003F6704" w:rsidP="003F6704">
      <w:pPr>
        <w:pStyle w:val="NormalWeb"/>
        <w:spacing w:before="120" w:beforeAutospacing="0" w:after="120" w:afterAutospacing="0" w:line="330" w:lineRule="exact"/>
        <w:ind w:firstLine="720"/>
        <w:jc w:val="both"/>
        <w:rPr>
          <w:rFonts w:eastAsia="Calibri"/>
          <w:b/>
          <w:bCs/>
          <w:sz w:val="28"/>
          <w:szCs w:val="28"/>
        </w:rPr>
      </w:pPr>
      <w:r w:rsidRPr="00FD53F3">
        <w:rPr>
          <w:rFonts w:eastAsia="Calibri"/>
          <w:spacing w:val="-4"/>
          <w:sz w:val="28"/>
          <w:szCs w:val="28"/>
        </w:rPr>
        <w:lastRenderedPageBreak/>
        <w:t xml:space="preserve">Học sinh vi phạm các hành vi không được làm được phát hiện kịp thời, </w:t>
      </w:r>
      <w:r>
        <w:rPr>
          <w:rFonts w:eastAsia="Calibri"/>
          <w:spacing w:val="-4"/>
          <w:sz w:val="28"/>
          <w:szCs w:val="28"/>
        </w:rPr>
        <w:t>được áp dụng</w:t>
      </w:r>
      <w:r w:rsidRPr="00FD53F3">
        <w:rPr>
          <w:rFonts w:eastAsia="Calibri"/>
          <w:spacing w:val="-4"/>
          <w:sz w:val="28"/>
          <w:szCs w:val="28"/>
        </w:rPr>
        <w:t xml:space="preserve"> các biện pháp giáo dục phù hợp và có chuyển biến tích cực.</w:t>
      </w:r>
    </w:p>
    <w:p w:rsidR="003F6704" w:rsidRPr="00FD53F3" w:rsidRDefault="003F6704" w:rsidP="003F6704">
      <w:pPr>
        <w:spacing w:before="120" w:after="120" w:line="330" w:lineRule="exact"/>
        <w:ind w:firstLine="720"/>
        <w:rPr>
          <w:rFonts w:ascii="Times New Roman" w:hAnsi="Times New Roman"/>
          <w:b/>
          <w:sz w:val="28"/>
          <w:szCs w:val="28"/>
        </w:rPr>
      </w:pPr>
      <w:r w:rsidRPr="00FD53F3">
        <w:rPr>
          <w:rFonts w:ascii="Times New Roman" w:hAnsi="Times New Roman"/>
          <w:b/>
          <w:sz w:val="28"/>
          <w:szCs w:val="28"/>
        </w:rPr>
        <w:t xml:space="preserve">Điều 14. Tiêu chuẩn 3: Cơ sở vật chất và thiết bị dạy học </w:t>
      </w:r>
    </w:p>
    <w:p w:rsidR="003F6704" w:rsidRPr="00FD53F3" w:rsidRDefault="003F6704" w:rsidP="003F6704">
      <w:pPr>
        <w:spacing w:before="120" w:after="120" w:line="330" w:lineRule="exact"/>
        <w:ind w:firstLine="720"/>
        <w:jc w:val="both"/>
        <w:rPr>
          <w:rFonts w:ascii="Times New Roman" w:hAnsi="Times New Roman"/>
          <w:sz w:val="28"/>
          <w:szCs w:val="28"/>
        </w:rPr>
      </w:pPr>
      <w:r w:rsidRPr="00FD53F3">
        <w:rPr>
          <w:rFonts w:ascii="Times New Roman" w:hAnsi="Times New Roman"/>
          <w:sz w:val="28"/>
          <w:szCs w:val="28"/>
        </w:rPr>
        <w:t>1. Tiêu chí 3.1: Khuôn viên, khu sân chơi, bãi tập</w:t>
      </w:r>
    </w:p>
    <w:p w:rsidR="003F6704" w:rsidRPr="00FD53F3" w:rsidRDefault="003F6704" w:rsidP="003F6704">
      <w:pPr>
        <w:spacing w:before="120" w:after="120" w:line="330" w:lineRule="exact"/>
        <w:ind w:firstLine="720"/>
        <w:jc w:val="both"/>
        <w:rPr>
          <w:rFonts w:ascii="Times New Roman" w:hAnsi="Times New Roman"/>
          <w:sz w:val="28"/>
          <w:szCs w:val="28"/>
        </w:rPr>
      </w:pPr>
      <w:r w:rsidRPr="00FD53F3">
        <w:rPr>
          <w:rFonts w:ascii="Times New Roman" w:eastAsia="Calibri" w:hAnsi="Times New Roman"/>
          <w:sz w:val="28"/>
          <w:szCs w:val="28"/>
        </w:rPr>
        <w:t>Khu s</w:t>
      </w:r>
      <w:r w:rsidRPr="00FD53F3">
        <w:rPr>
          <w:rFonts w:ascii="Times New Roman" w:eastAsia="Calibri" w:hAnsi="Times New Roman"/>
          <w:sz w:val="28"/>
          <w:szCs w:val="28"/>
          <w:lang w:val="vi-VN"/>
        </w:rPr>
        <w:t xml:space="preserve">ân chơi, </w:t>
      </w:r>
      <w:r w:rsidRPr="00FD53F3">
        <w:rPr>
          <w:rFonts w:ascii="Times New Roman" w:eastAsia="Calibri" w:hAnsi="Times New Roman"/>
          <w:sz w:val="28"/>
          <w:szCs w:val="28"/>
        </w:rPr>
        <w:t>bãi</w:t>
      </w:r>
      <w:r w:rsidRPr="00FD53F3">
        <w:rPr>
          <w:rFonts w:ascii="Times New Roman" w:eastAsia="Calibri" w:hAnsi="Times New Roman"/>
          <w:sz w:val="28"/>
          <w:szCs w:val="28"/>
          <w:lang w:val="vi-VN"/>
        </w:rPr>
        <w:t xml:space="preserve"> tập </w:t>
      </w:r>
      <w:r w:rsidRPr="00FD53F3">
        <w:rPr>
          <w:rFonts w:ascii="Times New Roman" w:eastAsia="Calibri" w:hAnsi="Times New Roman"/>
          <w:sz w:val="28"/>
          <w:szCs w:val="28"/>
        </w:rPr>
        <w:t>đáp ứng</w:t>
      </w:r>
      <w:r w:rsidRPr="00FD53F3">
        <w:rPr>
          <w:rFonts w:ascii="Times New Roman" w:eastAsia="Calibri" w:hAnsi="Times New Roman"/>
          <w:sz w:val="28"/>
          <w:szCs w:val="28"/>
          <w:lang w:val="vi-VN"/>
        </w:rPr>
        <w:t xml:space="preserve"> yêu cầu </w:t>
      </w:r>
      <w:r w:rsidRPr="00FD53F3">
        <w:rPr>
          <w:rFonts w:ascii="Times New Roman" w:hAnsi="Times New Roman"/>
          <w:spacing w:val="-4"/>
          <w:sz w:val="28"/>
          <w:szCs w:val="28"/>
        </w:rPr>
        <w:t>tổ chức các hoạt động giáo dục</w:t>
      </w:r>
      <w:r w:rsidRPr="00FD53F3">
        <w:rPr>
          <w:rFonts w:ascii="Times New Roman" w:eastAsia="Calibri" w:hAnsi="Times New Roman"/>
          <w:sz w:val="28"/>
          <w:szCs w:val="28"/>
        </w:rPr>
        <w:t>.</w:t>
      </w:r>
    </w:p>
    <w:p w:rsidR="003F6704" w:rsidRPr="00FD53F3" w:rsidRDefault="003F6704" w:rsidP="003F6704">
      <w:pPr>
        <w:spacing w:before="120" w:after="120" w:line="330" w:lineRule="exact"/>
        <w:ind w:firstLine="720"/>
        <w:jc w:val="both"/>
        <w:rPr>
          <w:rFonts w:ascii="Times New Roman" w:hAnsi="Times New Roman"/>
          <w:sz w:val="28"/>
          <w:szCs w:val="28"/>
        </w:rPr>
      </w:pPr>
      <w:r w:rsidRPr="00FD53F3">
        <w:rPr>
          <w:rFonts w:ascii="Times New Roman" w:hAnsi="Times New Roman"/>
          <w:sz w:val="28"/>
          <w:szCs w:val="28"/>
        </w:rPr>
        <w:t>2. Tiêu chí 3.2: Phòng học, phòng học bộ môn và khối phục vụ học tập</w:t>
      </w:r>
    </w:p>
    <w:p w:rsidR="003F6704" w:rsidRPr="00FD53F3" w:rsidRDefault="003F6704" w:rsidP="003F6704">
      <w:pPr>
        <w:spacing w:before="120" w:after="120" w:line="330" w:lineRule="exact"/>
        <w:ind w:firstLine="720"/>
        <w:jc w:val="both"/>
        <w:rPr>
          <w:rFonts w:ascii="Times New Roman" w:hAnsi="Times New Roman"/>
          <w:spacing w:val="4"/>
          <w:sz w:val="28"/>
          <w:szCs w:val="28"/>
        </w:rPr>
      </w:pPr>
      <w:r w:rsidRPr="00FD53F3">
        <w:rPr>
          <w:rFonts w:ascii="Times New Roman" w:hAnsi="Times New Roman"/>
          <w:spacing w:val="4"/>
          <w:sz w:val="28"/>
          <w:szCs w:val="28"/>
        </w:rPr>
        <w:t>a) Phòng học, phòng học bộ môn được xây dựng đạt tiêu chuẩn theo quy định, đảm bảo điều kiện thuận lợi</w:t>
      </w:r>
      <w:r w:rsidRPr="00FD53F3">
        <w:rPr>
          <w:rFonts w:ascii="Times New Roman" w:hAnsi="Times New Roman"/>
          <w:sz w:val="28"/>
          <w:szCs w:val="28"/>
        </w:rPr>
        <w:t xml:space="preserve"> cho học sinh khuyết tật học hòa nhập</w:t>
      </w:r>
      <w:r w:rsidRPr="00FD53F3">
        <w:rPr>
          <w:rFonts w:ascii="Times New Roman" w:hAnsi="Times New Roman"/>
          <w:spacing w:val="4"/>
          <w:sz w:val="28"/>
          <w:szCs w:val="28"/>
        </w:rPr>
        <w:t>;</w:t>
      </w:r>
    </w:p>
    <w:p w:rsidR="003F6704" w:rsidRPr="00FD53F3" w:rsidRDefault="003F6704" w:rsidP="003F6704">
      <w:pPr>
        <w:spacing w:before="120" w:after="120" w:line="320" w:lineRule="exact"/>
        <w:ind w:firstLine="720"/>
        <w:jc w:val="both"/>
        <w:rPr>
          <w:rFonts w:ascii="Times New Roman" w:hAnsi="Times New Roman"/>
          <w:spacing w:val="-4"/>
          <w:sz w:val="28"/>
          <w:szCs w:val="28"/>
        </w:rPr>
      </w:pPr>
      <w:r w:rsidRPr="00FD53F3">
        <w:rPr>
          <w:rFonts w:ascii="Times New Roman" w:hAnsi="Times New Roman"/>
          <w:spacing w:val="-4"/>
          <w:sz w:val="28"/>
          <w:szCs w:val="28"/>
        </w:rPr>
        <w:t>b) Khối phục vụ học tập, đáp ứng yêu cầu các hoạt động của nhà trường và theo quy định.</w:t>
      </w:r>
    </w:p>
    <w:p w:rsidR="003F6704" w:rsidRPr="00FD53F3" w:rsidRDefault="003F6704" w:rsidP="003F6704">
      <w:pPr>
        <w:tabs>
          <w:tab w:val="left" w:pos="1400"/>
        </w:tabs>
        <w:spacing w:before="120" w:after="120" w:line="320" w:lineRule="exact"/>
        <w:ind w:firstLine="720"/>
        <w:jc w:val="both"/>
        <w:rPr>
          <w:rFonts w:ascii="Times New Roman" w:hAnsi="Times New Roman"/>
          <w:sz w:val="28"/>
          <w:szCs w:val="28"/>
        </w:rPr>
      </w:pPr>
      <w:r w:rsidRPr="00FD53F3">
        <w:rPr>
          <w:rFonts w:ascii="Times New Roman" w:hAnsi="Times New Roman"/>
          <w:sz w:val="28"/>
          <w:szCs w:val="28"/>
        </w:rPr>
        <w:t>3. Tiêu chí 3.3: Khối hành chính - quản trị</w:t>
      </w:r>
    </w:p>
    <w:p w:rsidR="003F6704" w:rsidRPr="009E2781" w:rsidRDefault="003F6704" w:rsidP="003F6704">
      <w:pPr>
        <w:spacing w:before="120" w:after="120" w:line="320" w:lineRule="exact"/>
        <w:ind w:firstLine="720"/>
        <w:jc w:val="both"/>
        <w:rPr>
          <w:rFonts w:ascii="Times New Roman" w:hAnsi="Times New Roman"/>
          <w:sz w:val="28"/>
          <w:szCs w:val="28"/>
        </w:rPr>
      </w:pPr>
      <w:r w:rsidRPr="009E2781">
        <w:rPr>
          <w:rFonts w:ascii="Times New Roman" w:eastAsia="Calibri" w:hAnsi="Times New Roman"/>
          <w:sz w:val="28"/>
          <w:szCs w:val="28"/>
        </w:rPr>
        <w:t xml:space="preserve">Khối </w:t>
      </w:r>
      <w:r w:rsidRPr="009E2781">
        <w:rPr>
          <w:rFonts w:ascii="Times New Roman" w:eastAsia="Calibri" w:hAnsi="Times New Roman"/>
          <w:sz w:val="28"/>
          <w:szCs w:val="28"/>
          <w:lang w:val="vi-VN"/>
        </w:rPr>
        <w:t xml:space="preserve">hành chính </w:t>
      </w:r>
      <w:r w:rsidRPr="009E2781">
        <w:rPr>
          <w:rFonts w:ascii="Times New Roman" w:eastAsia="Calibri" w:hAnsi="Times New Roman"/>
          <w:sz w:val="28"/>
          <w:szCs w:val="28"/>
        </w:rPr>
        <w:t xml:space="preserve">- </w:t>
      </w:r>
      <w:r w:rsidRPr="009E2781">
        <w:rPr>
          <w:rFonts w:ascii="Times New Roman" w:eastAsia="Calibri" w:hAnsi="Times New Roman"/>
          <w:sz w:val="28"/>
          <w:szCs w:val="28"/>
          <w:lang w:val="vi-VN"/>
        </w:rPr>
        <w:t>quản trị</w:t>
      </w:r>
      <w:r w:rsidRPr="009E2781">
        <w:rPr>
          <w:rFonts w:ascii="Times New Roman" w:eastAsia="Calibri" w:hAnsi="Times New Roman"/>
          <w:sz w:val="28"/>
          <w:szCs w:val="28"/>
        </w:rPr>
        <w:t xml:space="preserve"> theo quy định;</w:t>
      </w:r>
      <w:r w:rsidRPr="009E2781">
        <w:rPr>
          <w:rFonts w:ascii="Times New Roman" w:eastAsia="Calibri" w:hAnsi="Times New Roman"/>
          <w:sz w:val="28"/>
          <w:szCs w:val="28"/>
          <w:lang w:val="vi-VN"/>
        </w:rPr>
        <w:t xml:space="preserve"> </w:t>
      </w:r>
      <w:r w:rsidRPr="009E2781">
        <w:rPr>
          <w:rFonts w:ascii="Times New Roman" w:hAnsi="Times New Roman"/>
          <w:sz w:val="28"/>
          <w:szCs w:val="28"/>
        </w:rPr>
        <w:t>khu bếp, nhà ăn, nhà nghỉ (nếu có) phải đảm bảo điều kiện sức khỏe, an toàn, vệ sinh cho giáo viên, nhân viên và học sinh.</w:t>
      </w:r>
    </w:p>
    <w:p w:rsidR="003F6704" w:rsidRPr="00FD53F3" w:rsidRDefault="003F6704" w:rsidP="003F6704">
      <w:pPr>
        <w:spacing w:before="120" w:after="120" w:line="320" w:lineRule="exact"/>
        <w:ind w:firstLine="720"/>
        <w:jc w:val="both"/>
        <w:rPr>
          <w:rFonts w:ascii="Times New Roman" w:hAnsi="Times New Roman"/>
          <w:spacing w:val="4"/>
          <w:sz w:val="28"/>
          <w:szCs w:val="28"/>
        </w:rPr>
      </w:pPr>
      <w:r w:rsidRPr="00FD53F3">
        <w:rPr>
          <w:rFonts w:ascii="Times New Roman" w:hAnsi="Times New Roman"/>
          <w:spacing w:val="4"/>
          <w:sz w:val="28"/>
          <w:szCs w:val="28"/>
        </w:rPr>
        <w:t>4. Tiêu chí 3.4: Khu vệ sinh, hệ thống cấp thoát nước</w:t>
      </w:r>
    </w:p>
    <w:p w:rsidR="003F6704" w:rsidRPr="00FD53F3" w:rsidRDefault="003F6704" w:rsidP="003F6704">
      <w:pPr>
        <w:spacing w:before="120" w:after="120" w:line="320" w:lineRule="exact"/>
        <w:ind w:firstLine="720"/>
        <w:jc w:val="both"/>
        <w:rPr>
          <w:rFonts w:ascii="Times New Roman" w:hAnsi="Times New Roman"/>
          <w:spacing w:val="4"/>
          <w:sz w:val="28"/>
          <w:szCs w:val="28"/>
        </w:rPr>
      </w:pPr>
      <w:r w:rsidRPr="00FD53F3">
        <w:rPr>
          <w:rFonts w:ascii="Times New Roman" w:hAnsi="Times New Roman"/>
          <w:spacing w:val="4"/>
          <w:sz w:val="28"/>
          <w:szCs w:val="28"/>
        </w:rPr>
        <w:t xml:space="preserve">a) Khu vệ sinh đảm bảo thuận tiện, được xây dựng phù hợp với cảnh quan và theo quy định; </w:t>
      </w:r>
    </w:p>
    <w:p w:rsidR="003F6704" w:rsidRPr="00FD53F3" w:rsidRDefault="003F6704" w:rsidP="003F6704">
      <w:pPr>
        <w:spacing w:before="120" w:after="120" w:line="320" w:lineRule="exact"/>
        <w:ind w:firstLine="720"/>
        <w:jc w:val="both"/>
        <w:rPr>
          <w:rFonts w:ascii="Times New Roman" w:hAnsi="Times New Roman"/>
          <w:sz w:val="28"/>
          <w:szCs w:val="28"/>
        </w:rPr>
      </w:pPr>
      <w:r w:rsidRPr="00FD53F3">
        <w:rPr>
          <w:rFonts w:ascii="Times New Roman" w:hAnsi="Times New Roman"/>
          <w:sz w:val="28"/>
          <w:szCs w:val="28"/>
        </w:rPr>
        <w:t>b) H</w:t>
      </w:r>
      <w:r w:rsidRPr="00FD53F3">
        <w:rPr>
          <w:rFonts w:ascii="Times New Roman" w:hAnsi="Times New Roman"/>
          <w:spacing w:val="4"/>
          <w:sz w:val="28"/>
          <w:szCs w:val="28"/>
        </w:rPr>
        <w:t>ệ thống cấp nước sạch, hệ thống thoát nước, thu gom và xử lý chất thải đáp ứng quy định của Bộ Giáo dục và Đào tạo và Bộ Y tế.</w:t>
      </w:r>
    </w:p>
    <w:p w:rsidR="003F6704" w:rsidRPr="00FD53F3" w:rsidRDefault="003F6704" w:rsidP="003F6704">
      <w:pPr>
        <w:spacing w:before="120" w:after="120" w:line="320" w:lineRule="exact"/>
        <w:ind w:firstLine="720"/>
        <w:jc w:val="both"/>
        <w:rPr>
          <w:rFonts w:ascii="Times New Roman" w:eastAsia="Calibri" w:hAnsi="Times New Roman"/>
          <w:sz w:val="28"/>
          <w:szCs w:val="28"/>
          <w:lang w:val="vi-VN"/>
        </w:rPr>
      </w:pPr>
      <w:r w:rsidRPr="00FD53F3">
        <w:rPr>
          <w:rFonts w:ascii="Times New Roman" w:eastAsia="Calibri" w:hAnsi="Times New Roman"/>
          <w:sz w:val="28"/>
          <w:szCs w:val="28"/>
        </w:rPr>
        <w:t>5</w:t>
      </w:r>
      <w:r w:rsidRPr="00FD53F3">
        <w:rPr>
          <w:rFonts w:ascii="Times New Roman" w:eastAsia="Calibri" w:hAnsi="Times New Roman"/>
          <w:sz w:val="28"/>
          <w:szCs w:val="28"/>
          <w:lang w:val="vi-VN"/>
        </w:rPr>
        <w:t>. Tiêu chí 3.</w:t>
      </w:r>
      <w:r w:rsidRPr="00FD53F3">
        <w:rPr>
          <w:rFonts w:ascii="Times New Roman" w:eastAsia="Calibri" w:hAnsi="Times New Roman"/>
          <w:sz w:val="28"/>
          <w:szCs w:val="28"/>
        </w:rPr>
        <w:t>5</w:t>
      </w:r>
      <w:r w:rsidRPr="00FD53F3">
        <w:rPr>
          <w:rFonts w:ascii="Times New Roman" w:eastAsia="Calibri" w:hAnsi="Times New Roman"/>
          <w:sz w:val="28"/>
          <w:szCs w:val="28"/>
          <w:lang w:val="vi-VN"/>
        </w:rPr>
        <w:t>: Thiết bị</w:t>
      </w:r>
    </w:p>
    <w:p w:rsidR="003F6704" w:rsidRPr="00FD53F3" w:rsidRDefault="003F6704" w:rsidP="003F6704">
      <w:pPr>
        <w:spacing w:before="120" w:after="120" w:line="320" w:lineRule="exact"/>
        <w:ind w:firstLine="720"/>
        <w:jc w:val="both"/>
        <w:rPr>
          <w:rFonts w:ascii="Times New Roman" w:eastAsia="Calibri" w:hAnsi="Times New Roman"/>
          <w:sz w:val="28"/>
          <w:szCs w:val="28"/>
        </w:rPr>
      </w:pPr>
      <w:r w:rsidRPr="00FD53F3">
        <w:rPr>
          <w:rFonts w:ascii="Times New Roman" w:eastAsia="Calibri" w:hAnsi="Times New Roman"/>
          <w:sz w:val="28"/>
          <w:szCs w:val="28"/>
          <w:lang w:val="vi-VN"/>
        </w:rPr>
        <w:t xml:space="preserve">a) </w:t>
      </w:r>
      <w:r w:rsidRPr="00FD53F3">
        <w:rPr>
          <w:rFonts w:ascii="Times New Roman" w:eastAsia="Calibri" w:hAnsi="Times New Roman"/>
          <w:sz w:val="28"/>
          <w:szCs w:val="28"/>
        </w:rPr>
        <w:t>H</w:t>
      </w:r>
      <w:r w:rsidRPr="00FD53F3">
        <w:rPr>
          <w:rFonts w:ascii="Times New Roman" w:eastAsia="Calibri" w:hAnsi="Times New Roman"/>
          <w:sz w:val="28"/>
          <w:szCs w:val="28"/>
          <w:lang w:val="vi-VN"/>
        </w:rPr>
        <w:t>ệ thống máy tính được</w:t>
      </w:r>
      <w:r>
        <w:rPr>
          <w:rFonts w:ascii="Times New Roman" w:eastAsia="Calibri" w:hAnsi="Times New Roman"/>
          <w:sz w:val="28"/>
          <w:szCs w:val="28"/>
        </w:rPr>
        <w:t xml:space="preserve"> </w:t>
      </w:r>
      <w:r w:rsidRPr="00FD53F3">
        <w:rPr>
          <w:rFonts w:ascii="Times New Roman" w:eastAsia="Calibri" w:hAnsi="Times New Roman"/>
          <w:sz w:val="28"/>
          <w:szCs w:val="28"/>
          <w:lang w:val="vi-VN"/>
        </w:rPr>
        <w:t xml:space="preserve">kết nối </w:t>
      </w:r>
      <w:r w:rsidRPr="00FD53F3">
        <w:rPr>
          <w:rFonts w:ascii="Times New Roman" w:eastAsia="Calibri" w:hAnsi="Times New Roman"/>
          <w:sz w:val="28"/>
          <w:szCs w:val="28"/>
        </w:rPr>
        <w:t>I</w:t>
      </w:r>
      <w:r w:rsidRPr="00FD53F3">
        <w:rPr>
          <w:rFonts w:ascii="Times New Roman" w:eastAsia="Calibri" w:hAnsi="Times New Roman"/>
          <w:sz w:val="28"/>
          <w:szCs w:val="28"/>
          <w:lang w:val="vi-VN"/>
        </w:rPr>
        <w:t>nternet phục vụ công tác quản lý</w:t>
      </w:r>
      <w:r w:rsidRPr="00FD53F3">
        <w:rPr>
          <w:rFonts w:ascii="Times New Roman" w:eastAsia="Calibri" w:hAnsi="Times New Roman"/>
          <w:sz w:val="28"/>
          <w:szCs w:val="28"/>
        </w:rPr>
        <w:t>, hoạt động dạy học</w:t>
      </w:r>
      <w:r w:rsidRPr="00FD53F3">
        <w:rPr>
          <w:rFonts w:ascii="Times New Roman" w:eastAsia="Calibri" w:hAnsi="Times New Roman"/>
          <w:sz w:val="28"/>
          <w:szCs w:val="28"/>
          <w:lang w:val="vi-VN"/>
        </w:rPr>
        <w:t>;</w:t>
      </w:r>
    </w:p>
    <w:p w:rsidR="003F6704" w:rsidRPr="00FD53F3" w:rsidRDefault="003F6704" w:rsidP="003F6704">
      <w:pPr>
        <w:spacing w:before="120" w:after="120" w:line="320" w:lineRule="exact"/>
        <w:ind w:firstLine="720"/>
        <w:jc w:val="both"/>
        <w:rPr>
          <w:rFonts w:ascii="Times New Roman" w:eastAsia="Calibri" w:hAnsi="Times New Roman"/>
          <w:sz w:val="28"/>
          <w:szCs w:val="28"/>
          <w:lang w:val="vi-VN"/>
        </w:rPr>
      </w:pPr>
      <w:r w:rsidRPr="00FD53F3">
        <w:rPr>
          <w:rFonts w:ascii="Times New Roman" w:eastAsia="Calibri" w:hAnsi="Times New Roman"/>
          <w:sz w:val="28"/>
          <w:szCs w:val="28"/>
          <w:lang w:val="vi-VN"/>
        </w:rPr>
        <w:t>b) Có đủ thiết bị dạy học theo quy định;</w:t>
      </w:r>
    </w:p>
    <w:p w:rsidR="003F6704" w:rsidRPr="00FD53F3" w:rsidRDefault="003F6704" w:rsidP="003F6704">
      <w:pPr>
        <w:spacing w:before="120" w:after="120" w:line="320" w:lineRule="exact"/>
        <w:ind w:firstLine="709"/>
        <w:jc w:val="both"/>
        <w:rPr>
          <w:rFonts w:ascii="Times New Roman" w:hAnsi="Times New Roman"/>
          <w:sz w:val="28"/>
          <w:szCs w:val="28"/>
        </w:rPr>
      </w:pPr>
      <w:r w:rsidRPr="00FD53F3">
        <w:rPr>
          <w:rFonts w:ascii="Times New Roman" w:hAnsi="Times New Roman"/>
          <w:sz w:val="28"/>
          <w:szCs w:val="28"/>
        </w:rPr>
        <w:t>c) Hằng năm, được bổ sung các thiết bị dạy học và thiết bị dạy học tự làm.</w:t>
      </w:r>
    </w:p>
    <w:p w:rsidR="003F6704" w:rsidRPr="00FD53F3" w:rsidRDefault="003F6704" w:rsidP="003F6704">
      <w:pPr>
        <w:spacing w:before="120" w:after="120" w:line="320" w:lineRule="exact"/>
        <w:ind w:firstLine="720"/>
        <w:jc w:val="both"/>
        <w:rPr>
          <w:rFonts w:ascii="Times New Roman" w:eastAsia="Calibri" w:hAnsi="Times New Roman"/>
          <w:sz w:val="28"/>
          <w:szCs w:val="28"/>
        </w:rPr>
      </w:pPr>
      <w:r w:rsidRPr="00FD53F3">
        <w:rPr>
          <w:rFonts w:ascii="Times New Roman" w:eastAsia="Calibri" w:hAnsi="Times New Roman"/>
          <w:sz w:val="28"/>
          <w:szCs w:val="28"/>
        </w:rPr>
        <w:t>6</w:t>
      </w:r>
      <w:r w:rsidRPr="00FD53F3">
        <w:rPr>
          <w:rFonts w:ascii="Times New Roman" w:eastAsia="Calibri" w:hAnsi="Times New Roman"/>
          <w:sz w:val="28"/>
          <w:szCs w:val="28"/>
          <w:lang w:val="vi-VN"/>
        </w:rPr>
        <w:t>. Tiêu chí 3.</w:t>
      </w:r>
      <w:r w:rsidRPr="00FD53F3">
        <w:rPr>
          <w:rFonts w:ascii="Times New Roman" w:eastAsia="Calibri" w:hAnsi="Times New Roman"/>
          <w:sz w:val="28"/>
          <w:szCs w:val="28"/>
        </w:rPr>
        <w:t>6</w:t>
      </w:r>
      <w:r w:rsidRPr="00FD53F3">
        <w:rPr>
          <w:rFonts w:ascii="Times New Roman" w:eastAsia="Calibri" w:hAnsi="Times New Roman"/>
          <w:sz w:val="28"/>
          <w:szCs w:val="28"/>
          <w:lang w:val="vi-VN"/>
        </w:rPr>
        <w:t>: Thư viện</w:t>
      </w:r>
    </w:p>
    <w:p w:rsidR="003F6704" w:rsidRPr="00FD53F3" w:rsidRDefault="003F6704" w:rsidP="003F6704">
      <w:pPr>
        <w:spacing w:before="120" w:after="120" w:line="320" w:lineRule="exact"/>
        <w:ind w:firstLine="720"/>
        <w:jc w:val="both"/>
        <w:rPr>
          <w:rFonts w:ascii="Times New Roman" w:eastAsia="Calibri" w:hAnsi="Times New Roman"/>
          <w:sz w:val="28"/>
          <w:szCs w:val="28"/>
        </w:rPr>
      </w:pPr>
      <w:r w:rsidRPr="00FD53F3">
        <w:rPr>
          <w:rFonts w:ascii="Times New Roman" w:eastAsia="Calibri" w:hAnsi="Times New Roman"/>
          <w:sz w:val="28"/>
          <w:szCs w:val="28"/>
          <w:lang w:val="vi-VN"/>
        </w:rPr>
        <w:t xml:space="preserve">Thư viện </w:t>
      </w:r>
      <w:r w:rsidRPr="00FD53F3">
        <w:rPr>
          <w:rFonts w:ascii="Times New Roman" w:eastAsia="Calibri" w:hAnsi="Times New Roman"/>
          <w:sz w:val="28"/>
          <w:szCs w:val="28"/>
        </w:rPr>
        <w:t xml:space="preserve">của nhà trường </w:t>
      </w:r>
      <w:r w:rsidRPr="00FD53F3">
        <w:rPr>
          <w:rFonts w:ascii="Times New Roman" w:eastAsia="Calibri" w:hAnsi="Times New Roman"/>
          <w:sz w:val="28"/>
          <w:szCs w:val="28"/>
          <w:lang w:val="vi-VN"/>
        </w:rPr>
        <w:t xml:space="preserve">đạt </w:t>
      </w:r>
      <w:r w:rsidRPr="00FD53F3">
        <w:rPr>
          <w:rFonts w:ascii="Times New Roman" w:eastAsia="Calibri" w:hAnsi="Times New Roman"/>
          <w:sz w:val="28"/>
          <w:szCs w:val="28"/>
        </w:rPr>
        <w:t>T</w:t>
      </w:r>
      <w:r w:rsidRPr="00FD53F3">
        <w:rPr>
          <w:rFonts w:ascii="Times New Roman" w:eastAsia="Calibri" w:hAnsi="Times New Roman"/>
          <w:sz w:val="28"/>
          <w:szCs w:val="28"/>
          <w:lang w:val="vi-VN"/>
        </w:rPr>
        <w:t>hư viện trường học đạt chuẩn</w:t>
      </w:r>
      <w:r w:rsidRPr="00FD53F3">
        <w:rPr>
          <w:rFonts w:ascii="Times New Roman" w:eastAsia="Calibri" w:hAnsi="Times New Roman"/>
          <w:sz w:val="28"/>
          <w:szCs w:val="28"/>
        </w:rPr>
        <w:t xml:space="preserve"> trở lên. </w:t>
      </w:r>
    </w:p>
    <w:p w:rsidR="003F6704" w:rsidRPr="00FD53F3" w:rsidRDefault="003F6704" w:rsidP="003F6704">
      <w:pPr>
        <w:spacing w:before="120" w:after="120" w:line="320" w:lineRule="exact"/>
        <w:ind w:firstLine="720"/>
        <w:jc w:val="both"/>
        <w:rPr>
          <w:rFonts w:ascii="Times New Roman" w:hAnsi="Times New Roman"/>
          <w:b/>
          <w:sz w:val="28"/>
          <w:szCs w:val="28"/>
        </w:rPr>
      </w:pPr>
      <w:r w:rsidRPr="00FD53F3">
        <w:rPr>
          <w:rFonts w:ascii="Times New Roman" w:hAnsi="Times New Roman"/>
          <w:b/>
          <w:sz w:val="28"/>
          <w:szCs w:val="28"/>
        </w:rPr>
        <w:t xml:space="preserve">Điều 15. Tiêu chuẩn 4: Quan hệ giữa nhà trường, gia đình và xã hội </w:t>
      </w:r>
    </w:p>
    <w:p w:rsidR="003F6704" w:rsidRPr="00FD53F3" w:rsidRDefault="003F6704" w:rsidP="003F6704">
      <w:pPr>
        <w:spacing w:before="120" w:after="120" w:line="320" w:lineRule="exact"/>
        <w:ind w:firstLine="720"/>
        <w:jc w:val="both"/>
        <w:rPr>
          <w:rFonts w:ascii="Times New Roman" w:hAnsi="Times New Roman"/>
          <w:sz w:val="28"/>
          <w:szCs w:val="28"/>
        </w:rPr>
      </w:pPr>
      <w:r w:rsidRPr="00FD53F3">
        <w:rPr>
          <w:rFonts w:ascii="Times New Roman" w:hAnsi="Times New Roman"/>
          <w:sz w:val="28"/>
          <w:szCs w:val="28"/>
        </w:rPr>
        <w:t>1. Tiêu chí 4.1: Ban đại diện cha mẹ học sinh</w:t>
      </w:r>
    </w:p>
    <w:p w:rsidR="003F6704" w:rsidRPr="00FD53F3" w:rsidRDefault="003F6704" w:rsidP="003F6704">
      <w:pPr>
        <w:spacing w:before="120" w:after="120" w:line="320" w:lineRule="exact"/>
        <w:ind w:firstLine="720"/>
        <w:jc w:val="both"/>
        <w:rPr>
          <w:rFonts w:ascii="Times New Roman" w:eastAsia="Calibri" w:hAnsi="Times New Roman"/>
          <w:spacing w:val="-4"/>
          <w:sz w:val="28"/>
          <w:szCs w:val="28"/>
        </w:rPr>
      </w:pPr>
      <w:r w:rsidRPr="00FD53F3">
        <w:rPr>
          <w:rFonts w:ascii="Times New Roman" w:eastAsia="Calibri" w:hAnsi="Times New Roman"/>
          <w:spacing w:val="-4"/>
          <w:sz w:val="28"/>
          <w:szCs w:val="28"/>
          <w:lang w:val="vi-VN"/>
        </w:rPr>
        <w:t xml:space="preserve">Phối hợp </w:t>
      </w:r>
      <w:r w:rsidRPr="00FD53F3">
        <w:rPr>
          <w:rFonts w:ascii="Times New Roman" w:eastAsia="Calibri" w:hAnsi="Times New Roman"/>
          <w:spacing w:val="-4"/>
          <w:sz w:val="28"/>
          <w:szCs w:val="28"/>
        </w:rPr>
        <w:t xml:space="preserve">có hiệu quả </w:t>
      </w:r>
      <w:r w:rsidRPr="00FD53F3">
        <w:rPr>
          <w:rFonts w:ascii="Times New Roman" w:eastAsia="Calibri" w:hAnsi="Times New Roman"/>
          <w:spacing w:val="-4"/>
          <w:sz w:val="28"/>
          <w:szCs w:val="28"/>
          <w:lang w:val="vi-VN"/>
        </w:rPr>
        <w:t xml:space="preserve">với </w:t>
      </w:r>
      <w:r w:rsidRPr="00FD53F3">
        <w:rPr>
          <w:rFonts w:ascii="Times New Roman" w:eastAsia="Calibri" w:hAnsi="Times New Roman"/>
          <w:spacing w:val="-4"/>
          <w:sz w:val="28"/>
          <w:szCs w:val="28"/>
        </w:rPr>
        <w:t>nhà trường trong việc</w:t>
      </w:r>
      <w:r w:rsidRPr="00FD53F3">
        <w:rPr>
          <w:rFonts w:ascii="Times New Roman" w:eastAsia="Calibri" w:hAnsi="Times New Roman"/>
          <w:spacing w:val="-4"/>
          <w:sz w:val="28"/>
          <w:szCs w:val="28"/>
          <w:lang w:val="vi-VN"/>
        </w:rPr>
        <w:t xml:space="preserve"> tổ chức thực hiện nhiệm vụ năm học và các hoạt động giáo dục;</w:t>
      </w:r>
      <w:r w:rsidRPr="00FD53F3">
        <w:rPr>
          <w:rFonts w:ascii="Times New Roman" w:eastAsia="Calibri" w:hAnsi="Times New Roman"/>
          <w:spacing w:val="-4"/>
          <w:sz w:val="28"/>
          <w:szCs w:val="28"/>
        </w:rPr>
        <w:t xml:space="preserve"> </w:t>
      </w:r>
      <w:r w:rsidRPr="00FD53F3">
        <w:rPr>
          <w:rFonts w:ascii="Times New Roman" w:eastAsia="Calibri" w:hAnsi="Times New Roman"/>
          <w:spacing w:val="-4"/>
          <w:sz w:val="28"/>
          <w:szCs w:val="28"/>
          <w:lang w:val="vi-VN"/>
        </w:rPr>
        <w:t>hướng dẫn, tuyên truyền, phổ biến pháp luật, chủ trương chính sách về giáo dục đối với cha mẹ học sinh</w:t>
      </w:r>
      <w:r w:rsidRPr="00FD53F3">
        <w:rPr>
          <w:rFonts w:ascii="Times New Roman" w:eastAsia="Calibri" w:hAnsi="Times New Roman"/>
          <w:spacing w:val="-4"/>
          <w:sz w:val="28"/>
          <w:szCs w:val="28"/>
        </w:rPr>
        <w:t xml:space="preserve">; huy động học sinh đến trường, </w:t>
      </w:r>
      <w:r w:rsidRPr="00FD53F3">
        <w:rPr>
          <w:rFonts w:ascii="Times New Roman" w:eastAsia="Calibri" w:hAnsi="Times New Roman"/>
          <w:spacing w:val="-4"/>
          <w:sz w:val="28"/>
          <w:szCs w:val="28"/>
          <w:lang w:val="vi-VN"/>
        </w:rPr>
        <w:t xml:space="preserve">vận động học sinh đã bỏ học trở lại </w:t>
      </w:r>
      <w:r w:rsidRPr="00FD53F3">
        <w:rPr>
          <w:rFonts w:ascii="Times New Roman" w:eastAsia="Calibri" w:hAnsi="Times New Roman"/>
          <w:spacing w:val="-4"/>
          <w:sz w:val="28"/>
          <w:szCs w:val="28"/>
        </w:rPr>
        <w:t>lớp</w:t>
      </w:r>
      <w:r w:rsidRPr="00FD53F3">
        <w:rPr>
          <w:rFonts w:ascii="Times New Roman" w:eastAsia="Calibri" w:hAnsi="Times New Roman"/>
          <w:spacing w:val="-4"/>
          <w:sz w:val="28"/>
          <w:szCs w:val="28"/>
          <w:lang w:val="vi-VN"/>
        </w:rPr>
        <w:t>.</w:t>
      </w:r>
    </w:p>
    <w:p w:rsidR="003F6704" w:rsidRPr="00FD53F3" w:rsidRDefault="003F6704" w:rsidP="003F6704">
      <w:pPr>
        <w:spacing w:before="120" w:after="120" w:line="320" w:lineRule="exact"/>
        <w:ind w:firstLine="720"/>
        <w:jc w:val="both"/>
        <w:rPr>
          <w:rFonts w:ascii="Times New Roman" w:hAnsi="Times New Roman"/>
          <w:sz w:val="28"/>
          <w:szCs w:val="28"/>
        </w:rPr>
      </w:pPr>
      <w:r w:rsidRPr="00FD53F3">
        <w:rPr>
          <w:rFonts w:ascii="Times New Roman" w:hAnsi="Times New Roman"/>
          <w:sz w:val="28"/>
          <w:szCs w:val="28"/>
        </w:rPr>
        <w:t>2. Tiêu chí 4.2: Công tác tham mưu cấp ủy đảng, chính quyền và phối hợp với các tổ chức, cá nhân của nhà trường</w:t>
      </w:r>
    </w:p>
    <w:p w:rsidR="003F6704" w:rsidRPr="00FD53F3" w:rsidRDefault="003F6704" w:rsidP="003F6704">
      <w:pPr>
        <w:spacing w:before="120" w:after="120" w:line="320" w:lineRule="exact"/>
        <w:ind w:firstLine="720"/>
        <w:jc w:val="both"/>
        <w:rPr>
          <w:rFonts w:ascii="Times New Roman" w:hAnsi="Times New Roman"/>
          <w:sz w:val="28"/>
          <w:szCs w:val="28"/>
        </w:rPr>
      </w:pPr>
      <w:r w:rsidRPr="00FD53F3">
        <w:rPr>
          <w:rFonts w:ascii="Times New Roman" w:hAnsi="Times New Roman"/>
          <w:sz w:val="28"/>
          <w:szCs w:val="28"/>
        </w:rPr>
        <w:t>a) Tham mưu cấp ủy đảng, chính quyền để tạo điều kiện cho nhà trường thực hiện p</w:t>
      </w:r>
      <w:r w:rsidRPr="00FD53F3">
        <w:rPr>
          <w:rFonts w:ascii="Times New Roman" w:eastAsia="Calibri" w:hAnsi="Times New Roman"/>
          <w:sz w:val="28"/>
          <w:szCs w:val="28"/>
        </w:rPr>
        <w:t>hương hướng, chiến lược xây dựng và phát triển;</w:t>
      </w:r>
    </w:p>
    <w:p w:rsidR="003F6704" w:rsidRPr="00FD53F3" w:rsidRDefault="003F6704" w:rsidP="003F6704">
      <w:pPr>
        <w:spacing w:before="120" w:after="120" w:line="320" w:lineRule="exact"/>
        <w:ind w:firstLine="720"/>
        <w:jc w:val="both"/>
        <w:rPr>
          <w:rFonts w:ascii="Times New Roman" w:hAnsi="Times New Roman"/>
          <w:sz w:val="28"/>
          <w:szCs w:val="28"/>
        </w:rPr>
      </w:pPr>
      <w:r w:rsidRPr="00FD53F3">
        <w:rPr>
          <w:rFonts w:ascii="Times New Roman" w:hAnsi="Times New Roman"/>
          <w:spacing w:val="-2"/>
          <w:sz w:val="28"/>
          <w:szCs w:val="28"/>
        </w:rPr>
        <w:lastRenderedPageBreak/>
        <w:t xml:space="preserve">b) Phối hợp với các tổ chức, đoàn thể, cá nhân để giáo dục truyền thống lịch sử, văn hóa, đạo đức lối sống, pháp luật, nghệ thuật, thể dục thể thao và các nội dung giáo dục khác cho học sinh; </w:t>
      </w:r>
      <w:r w:rsidRPr="00FD53F3">
        <w:rPr>
          <w:rFonts w:ascii="Times New Roman" w:hAnsi="Times New Roman"/>
          <w:sz w:val="28"/>
          <w:szCs w:val="28"/>
        </w:rPr>
        <w:t>chăm sóc di tích lịch sử, cách mạng, công trình văn hóa; chăm sóc gia đình thương binh, liệt sĩ, gia đình có công với cách mạng, Bà mẹ Việt Nam anh hùng ở địa phương.</w:t>
      </w:r>
    </w:p>
    <w:p w:rsidR="003F6704" w:rsidRPr="00FD53F3" w:rsidRDefault="003F6704" w:rsidP="003F6704">
      <w:pPr>
        <w:spacing w:before="120" w:after="120" w:line="320" w:lineRule="exact"/>
        <w:ind w:firstLine="720"/>
        <w:jc w:val="both"/>
        <w:rPr>
          <w:rFonts w:ascii="Times New Roman" w:hAnsi="Times New Roman"/>
          <w:b/>
          <w:sz w:val="28"/>
          <w:szCs w:val="28"/>
        </w:rPr>
      </w:pPr>
      <w:r w:rsidRPr="00FD53F3">
        <w:rPr>
          <w:rFonts w:ascii="Times New Roman" w:hAnsi="Times New Roman"/>
          <w:b/>
          <w:sz w:val="28"/>
          <w:szCs w:val="28"/>
        </w:rPr>
        <w:t>Điều 16. Tiêu chuẩn 5: Hoạt động giáo dục và kết quả giáo dục</w:t>
      </w:r>
    </w:p>
    <w:p w:rsidR="003F6704" w:rsidRPr="00FD53F3" w:rsidRDefault="003F6704" w:rsidP="003F6704">
      <w:pPr>
        <w:spacing w:before="120" w:after="120" w:line="320" w:lineRule="exact"/>
        <w:ind w:firstLine="720"/>
        <w:jc w:val="both"/>
        <w:rPr>
          <w:rFonts w:ascii="Times New Roman" w:hAnsi="Times New Roman"/>
          <w:sz w:val="28"/>
          <w:szCs w:val="28"/>
        </w:rPr>
      </w:pPr>
      <w:r w:rsidRPr="00FD53F3">
        <w:rPr>
          <w:rFonts w:ascii="Times New Roman" w:hAnsi="Times New Roman"/>
          <w:sz w:val="28"/>
          <w:szCs w:val="28"/>
        </w:rPr>
        <w:t>1. Tiêu chí 5.1: Thực hiện Chương trình giáo dục phổ thông</w:t>
      </w:r>
    </w:p>
    <w:p w:rsidR="003F6704" w:rsidRPr="00FD53F3" w:rsidRDefault="003F6704" w:rsidP="003F6704">
      <w:pPr>
        <w:widowControl w:val="0"/>
        <w:spacing w:before="120" w:after="120" w:line="310" w:lineRule="exact"/>
        <w:ind w:firstLine="709"/>
        <w:jc w:val="both"/>
        <w:rPr>
          <w:rFonts w:ascii="Times New Roman" w:eastAsia="Calibri" w:hAnsi="Times New Roman"/>
          <w:sz w:val="28"/>
          <w:szCs w:val="28"/>
          <w:lang w:val="vi-VN"/>
        </w:rPr>
      </w:pPr>
      <w:r w:rsidRPr="00FD53F3">
        <w:rPr>
          <w:rFonts w:ascii="Times New Roman" w:eastAsia="Calibri" w:hAnsi="Times New Roman"/>
          <w:sz w:val="28"/>
          <w:szCs w:val="28"/>
          <w:lang w:val="vi-VN"/>
        </w:rPr>
        <w:t>a) Thực hiện đúng chương trình, kế hoạch giáo dục; lựa chọn nội dung, thời lượng, phương pháp, hình thức dạy học phù hợp với từng đối tượng và đáp ứng yêu cầu, khả năng nhận thức của học sinh;</w:t>
      </w:r>
    </w:p>
    <w:p w:rsidR="003F6704" w:rsidRPr="00FD53F3" w:rsidRDefault="003F6704" w:rsidP="003F6704">
      <w:pPr>
        <w:spacing w:before="120" w:after="120" w:line="310" w:lineRule="exact"/>
        <w:ind w:firstLine="709"/>
        <w:jc w:val="both"/>
        <w:rPr>
          <w:rFonts w:ascii="Times New Roman" w:eastAsia="Calibri" w:hAnsi="Times New Roman"/>
          <w:sz w:val="28"/>
          <w:szCs w:val="28"/>
          <w:lang w:val="vi-VN"/>
        </w:rPr>
      </w:pPr>
      <w:r w:rsidRPr="00FD53F3">
        <w:rPr>
          <w:rFonts w:ascii="Times New Roman" w:eastAsia="Calibri" w:hAnsi="Times New Roman"/>
          <w:sz w:val="28"/>
          <w:szCs w:val="28"/>
          <w:lang w:val="vi-VN"/>
        </w:rPr>
        <w:t>b) Phát hiện và bồi dưỡng học sinh có năng khiếu, phụ đạo học sinh gặp khó khăn trong học tập, rèn luyện.</w:t>
      </w:r>
    </w:p>
    <w:p w:rsidR="003F6704" w:rsidRPr="00FD53F3" w:rsidRDefault="003F6704" w:rsidP="003F6704">
      <w:pPr>
        <w:spacing w:before="120" w:after="120" w:line="320" w:lineRule="exact"/>
        <w:ind w:firstLine="720"/>
        <w:jc w:val="both"/>
        <w:rPr>
          <w:rFonts w:ascii="Times New Roman" w:hAnsi="Times New Roman"/>
          <w:spacing w:val="-4"/>
          <w:sz w:val="28"/>
          <w:szCs w:val="28"/>
        </w:rPr>
      </w:pPr>
      <w:r w:rsidRPr="00FD53F3">
        <w:rPr>
          <w:rFonts w:ascii="Times New Roman" w:hAnsi="Times New Roman"/>
          <w:spacing w:val="-4"/>
          <w:sz w:val="28"/>
          <w:szCs w:val="28"/>
        </w:rPr>
        <w:t xml:space="preserve">2. Tiêu chí 5.2: Tổ chức hoạt động giáo dục cho học sinh </w:t>
      </w:r>
      <w:r w:rsidRPr="00FD53F3">
        <w:rPr>
          <w:rFonts w:ascii="Times New Roman" w:eastAsia="Calibri" w:hAnsi="Times New Roman"/>
          <w:spacing w:val="-4"/>
          <w:sz w:val="28"/>
          <w:szCs w:val="28"/>
          <w:lang w:val="vi-VN"/>
        </w:rPr>
        <w:t>có hoàn cảnh khó khăn</w:t>
      </w:r>
      <w:r w:rsidRPr="00FD53F3">
        <w:rPr>
          <w:rFonts w:ascii="Times New Roman" w:eastAsia="Calibri" w:hAnsi="Times New Roman"/>
          <w:spacing w:val="-4"/>
          <w:sz w:val="28"/>
          <w:szCs w:val="28"/>
        </w:rPr>
        <w:t xml:space="preserve">, </w:t>
      </w:r>
      <w:r w:rsidRPr="00FD53F3">
        <w:rPr>
          <w:rFonts w:ascii="Times New Roman" w:eastAsia="Calibri" w:hAnsi="Times New Roman"/>
          <w:spacing w:val="-4"/>
          <w:sz w:val="28"/>
          <w:szCs w:val="28"/>
          <w:lang w:val="vi-VN"/>
        </w:rPr>
        <w:t>học sinh có năng khiếu</w:t>
      </w:r>
      <w:r w:rsidRPr="00FD53F3">
        <w:rPr>
          <w:rFonts w:ascii="Times New Roman" w:eastAsia="Calibri" w:hAnsi="Times New Roman"/>
          <w:spacing w:val="-4"/>
          <w:sz w:val="28"/>
          <w:szCs w:val="28"/>
        </w:rPr>
        <w:t xml:space="preserve">, </w:t>
      </w:r>
      <w:r w:rsidRPr="00FD53F3">
        <w:rPr>
          <w:rFonts w:ascii="Times New Roman" w:eastAsia="Calibri" w:hAnsi="Times New Roman"/>
          <w:spacing w:val="-4"/>
          <w:sz w:val="28"/>
          <w:szCs w:val="28"/>
          <w:lang w:val="vi-VN"/>
        </w:rPr>
        <w:t>học sinh gặp khó khăn trong học tập</w:t>
      </w:r>
      <w:r w:rsidRPr="00FD53F3">
        <w:rPr>
          <w:rFonts w:ascii="Times New Roman" w:eastAsia="Calibri" w:hAnsi="Times New Roman"/>
          <w:spacing w:val="-4"/>
          <w:sz w:val="28"/>
          <w:szCs w:val="28"/>
        </w:rPr>
        <w:t xml:space="preserve"> và</w:t>
      </w:r>
      <w:r w:rsidRPr="00FD53F3">
        <w:rPr>
          <w:rFonts w:ascii="Times New Roman" w:eastAsia="Calibri" w:hAnsi="Times New Roman"/>
          <w:spacing w:val="-4"/>
          <w:sz w:val="28"/>
          <w:szCs w:val="28"/>
          <w:lang w:val="vi-VN"/>
        </w:rPr>
        <w:t xml:space="preserve"> rèn luyện</w:t>
      </w:r>
    </w:p>
    <w:p w:rsidR="003F6704" w:rsidRPr="00FD53F3" w:rsidRDefault="003F6704" w:rsidP="003F6704">
      <w:pPr>
        <w:spacing w:before="120" w:after="120" w:line="320" w:lineRule="exact"/>
        <w:ind w:firstLine="720"/>
        <w:jc w:val="both"/>
        <w:rPr>
          <w:rFonts w:ascii="Times New Roman" w:hAnsi="Times New Roman"/>
          <w:sz w:val="28"/>
          <w:szCs w:val="28"/>
        </w:rPr>
      </w:pPr>
      <w:r w:rsidRPr="00FD53F3">
        <w:rPr>
          <w:rFonts w:ascii="Times New Roman" w:hAnsi="Times New Roman"/>
          <w:spacing w:val="6"/>
          <w:sz w:val="28"/>
          <w:szCs w:val="28"/>
        </w:rPr>
        <w:t xml:space="preserve">Học sinh </w:t>
      </w:r>
      <w:r w:rsidRPr="00FD53F3">
        <w:rPr>
          <w:rFonts w:ascii="Times New Roman" w:eastAsia="Calibri" w:hAnsi="Times New Roman"/>
          <w:sz w:val="28"/>
          <w:szCs w:val="28"/>
          <w:lang w:val="vi-VN"/>
        </w:rPr>
        <w:t>có hoàn cảnh khó khăn,</w:t>
      </w:r>
      <w:r w:rsidRPr="00FD53F3">
        <w:rPr>
          <w:rFonts w:ascii="Times New Roman" w:eastAsia="Calibri" w:hAnsi="Times New Roman"/>
          <w:sz w:val="28"/>
          <w:szCs w:val="28"/>
        </w:rPr>
        <w:t xml:space="preserve"> </w:t>
      </w:r>
      <w:r w:rsidRPr="00FD53F3">
        <w:rPr>
          <w:rFonts w:ascii="Times New Roman" w:eastAsia="Calibri" w:hAnsi="Times New Roman"/>
          <w:sz w:val="28"/>
          <w:szCs w:val="28"/>
          <w:lang w:val="vi-VN"/>
        </w:rPr>
        <w:t>học sinh có năng khiếu</w:t>
      </w:r>
      <w:r w:rsidRPr="00FD53F3">
        <w:rPr>
          <w:rFonts w:ascii="Times New Roman" w:eastAsia="Calibri" w:hAnsi="Times New Roman"/>
          <w:sz w:val="28"/>
          <w:szCs w:val="28"/>
        </w:rPr>
        <w:t xml:space="preserve">, </w:t>
      </w:r>
      <w:r w:rsidRPr="00FD53F3">
        <w:rPr>
          <w:rFonts w:ascii="Times New Roman" w:eastAsia="Calibri" w:hAnsi="Times New Roman"/>
          <w:sz w:val="28"/>
          <w:szCs w:val="28"/>
          <w:lang w:val="vi-VN"/>
        </w:rPr>
        <w:t>học sinh gặp khó khăn trong học tập</w:t>
      </w:r>
      <w:r w:rsidRPr="00FD53F3">
        <w:rPr>
          <w:rFonts w:ascii="Times New Roman" w:eastAsia="Calibri" w:hAnsi="Times New Roman"/>
          <w:sz w:val="28"/>
          <w:szCs w:val="28"/>
        </w:rPr>
        <w:t xml:space="preserve"> và</w:t>
      </w:r>
      <w:r w:rsidRPr="00FD53F3">
        <w:rPr>
          <w:rFonts w:ascii="Times New Roman" w:eastAsia="Calibri" w:hAnsi="Times New Roman"/>
          <w:sz w:val="28"/>
          <w:szCs w:val="28"/>
          <w:lang w:val="vi-VN"/>
        </w:rPr>
        <w:t xml:space="preserve"> rèn luyện</w:t>
      </w:r>
      <w:r w:rsidRPr="00FD53F3">
        <w:rPr>
          <w:rFonts w:ascii="Times New Roman" w:eastAsia="Calibri" w:hAnsi="Times New Roman"/>
          <w:sz w:val="28"/>
          <w:szCs w:val="28"/>
        </w:rPr>
        <w:t xml:space="preserve"> </w:t>
      </w:r>
      <w:r w:rsidRPr="00FD53F3">
        <w:rPr>
          <w:rFonts w:ascii="Times New Roman" w:hAnsi="Times New Roman"/>
          <w:sz w:val="28"/>
          <w:szCs w:val="28"/>
        </w:rPr>
        <w:t>đáp ứng được mục tiêu giáo dục theo kế hoạch giáo dục.</w:t>
      </w:r>
    </w:p>
    <w:p w:rsidR="003F6704" w:rsidRPr="00FD53F3" w:rsidRDefault="003F6704" w:rsidP="003F6704">
      <w:pPr>
        <w:spacing w:before="120" w:after="120" w:line="320" w:lineRule="exact"/>
        <w:ind w:firstLine="720"/>
        <w:jc w:val="both"/>
        <w:rPr>
          <w:rFonts w:ascii="Times New Roman" w:hAnsi="Times New Roman"/>
          <w:sz w:val="28"/>
          <w:szCs w:val="28"/>
        </w:rPr>
      </w:pPr>
      <w:r w:rsidRPr="00FD53F3">
        <w:rPr>
          <w:rFonts w:ascii="Times New Roman" w:hAnsi="Times New Roman"/>
          <w:sz w:val="28"/>
          <w:szCs w:val="28"/>
        </w:rPr>
        <w:t>3. Tiêu chí 5.3: Thực hiện nội dung giáo dục địa phương theo quy định</w:t>
      </w:r>
    </w:p>
    <w:p w:rsidR="003F6704" w:rsidRPr="00FD53F3" w:rsidRDefault="003F6704" w:rsidP="003F6704">
      <w:pPr>
        <w:spacing w:before="120" w:after="120" w:line="320" w:lineRule="exact"/>
        <w:ind w:firstLine="720"/>
        <w:jc w:val="both"/>
        <w:rPr>
          <w:rFonts w:ascii="Times New Roman" w:hAnsi="Times New Roman"/>
          <w:sz w:val="28"/>
          <w:szCs w:val="28"/>
        </w:rPr>
      </w:pPr>
      <w:r w:rsidRPr="00FD53F3">
        <w:rPr>
          <w:rFonts w:ascii="Times New Roman" w:hAnsi="Times New Roman"/>
          <w:sz w:val="28"/>
          <w:szCs w:val="28"/>
        </w:rPr>
        <w:t>Nội dung giáo dục địa phương phù hợp với mục tiêu môn học và gắn lý luận với thực tiễn.</w:t>
      </w:r>
    </w:p>
    <w:p w:rsidR="003F6704" w:rsidRPr="00FD53F3" w:rsidRDefault="003F6704" w:rsidP="003F6704">
      <w:pPr>
        <w:spacing w:before="120" w:after="120" w:line="320" w:lineRule="exact"/>
        <w:ind w:firstLine="720"/>
        <w:jc w:val="both"/>
        <w:rPr>
          <w:rFonts w:ascii="Times New Roman" w:hAnsi="Times New Roman"/>
          <w:sz w:val="28"/>
          <w:szCs w:val="28"/>
        </w:rPr>
      </w:pPr>
      <w:r w:rsidRPr="00FD53F3">
        <w:rPr>
          <w:rFonts w:ascii="Times New Roman" w:hAnsi="Times New Roman"/>
          <w:sz w:val="28"/>
          <w:szCs w:val="28"/>
        </w:rPr>
        <w:t>4. Tiêu chí 5.4: Các hoạt động trải nghiệm và hướng nghiệp</w:t>
      </w:r>
    </w:p>
    <w:p w:rsidR="003F6704" w:rsidRPr="00FD53F3" w:rsidRDefault="003F6704" w:rsidP="003F6704">
      <w:pPr>
        <w:spacing w:before="120" w:after="120" w:line="320" w:lineRule="exact"/>
        <w:ind w:firstLine="720"/>
        <w:jc w:val="both"/>
        <w:rPr>
          <w:rFonts w:ascii="Times New Roman" w:hAnsi="Times New Roman"/>
          <w:sz w:val="28"/>
          <w:szCs w:val="28"/>
        </w:rPr>
      </w:pPr>
      <w:r w:rsidRPr="00FD53F3">
        <w:rPr>
          <w:rFonts w:ascii="Times New Roman" w:hAnsi="Times New Roman"/>
          <w:sz w:val="28"/>
          <w:szCs w:val="28"/>
        </w:rPr>
        <w:t>a) Tổ chức được các hoạt động trải nghiệm, hướng nghiệp với các hình thức phong phú phù hợp học sinh và đạt kết quả thiết thực;</w:t>
      </w:r>
    </w:p>
    <w:p w:rsidR="003F6704" w:rsidRPr="00FD53F3" w:rsidRDefault="003F6704" w:rsidP="003F6704">
      <w:pPr>
        <w:spacing w:before="120" w:after="120" w:line="320" w:lineRule="exact"/>
        <w:ind w:firstLine="720"/>
        <w:jc w:val="both"/>
        <w:rPr>
          <w:rFonts w:ascii="Times New Roman" w:hAnsi="Times New Roman"/>
          <w:sz w:val="28"/>
          <w:szCs w:val="28"/>
        </w:rPr>
      </w:pPr>
      <w:r w:rsidRPr="00FD53F3">
        <w:rPr>
          <w:rFonts w:ascii="Times New Roman" w:hAnsi="Times New Roman"/>
          <w:sz w:val="28"/>
          <w:szCs w:val="28"/>
        </w:rPr>
        <w:t>b) Định kỳ rà soát, đánh giá kế hoạch tổ chức các hoạt động trải nghiệm, hướng nghiệp.</w:t>
      </w:r>
    </w:p>
    <w:p w:rsidR="003F6704" w:rsidRPr="00FD53F3" w:rsidRDefault="003F6704" w:rsidP="003F6704">
      <w:pPr>
        <w:spacing w:before="120" w:after="120" w:line="320" w:lineRule="exact"/>
        <w:ind w:firstLine="720"/>
        <w:jc w:val="both"/>
        <w:rPr>
          <w:rFonts w:ascii="Times New Roman" w:hAnsi="Times New Roman"/>
          <w:spacing w:val="4"/>
          <w:sz w:val="28"/>
          <w:szCs w:val="28"/>
        </w:rPr>
      </w:pPr>
      <w:r w:rsidRPr="00FD53F3">
        <w:rPr>
          <w:rFonts w:ascii="Times New Roman" w:hAnsi="Times New Roman"/>
          <w:spacing w:val="4"/>
          <w:sz w:val="28"/>
          <w:szCs w:val="28"/>
        </w:rPr>
        <w:t xml:space="preserve">5. Tiêu chí 5.5: </w:t>
      </w:r>
      <w:r w:rsidRPr="00FD53F3">
        <w:rPr>
          <w:rFonts w:ascii="Times New Roman" w:hAnsi="Times New Roman"/>
          <w:sz w:val="28"/>
          <w:szCs w:val="28"/>
        </w:rPr>
        <w:t>Hình thành, phát triển các kỹ năng sống cho học sinh</w:t>
      </w:r>
    </w:p>
    <w:p w:rsidR="003F6704" w:rsidRPr="00FD53F3" w:rsidRDefault="003F6704" w:rsidP="003F6704">
      <w:pPr>
        <w:spacing w:before="120" w:after="120" w:line="320" w:lineRule="exact"/>
        <w:ind w:firstLine="720"/>
        <w:jc w:val="both"/>
        <w:rPr>
          <w:rFonts w:ascii="Times New Roman" w:hAnsi="Times New Roman"/>
          <w:sz w:val="28"/>
          <w:szCs w:val="28"/>
        </w:rPr>
      </w:pPr>
      <w:r w:rsidRPr="00FD53F3">
        <w:rPr>
          <w:rFonts w:ascii="Times New Roman" w:hAnsi="Times New Roman"/>
          <w:sz w:val="28"/>
          <w:szCs w:val="28"/>
        </w:rPr>
        <w:t>a) Hướng dẫn học sinh biết tự đánh giá kết quả học tập và rèn luyện;</w:t>
      </w:r>
    </w:p>
    <w:p w:rsidR="003F6704" w:rsidRPr="00FD53F3" w:rsidRDefault="003F6704" w:rsidP="003F6704">
      <w:pPr>
        <w:spacing w:before="120" w:after="120" w:line="320" w:lineRule="exact"/>
        <w:ind w:firstLine="720"/>
        <w:jc w:val="both"/>
        <w:rPr>
          <w:rFonts w:ascii="Times New Roman" w:hAnsi="Times New Roman"/>
          <w:spacing w:val="-4"/>
          <w:sz w:val="28"/>
          <w:szCs w:val="28"/>
        </w:rPr>
      </w:pPr>
      <w:r w:rsidRPr="00FD53F3">
        <w:rPr>
          <w:rFonts w:ascii="Times New Roman" w:hAnsi="Times New Roman"/>
          <w:spacing w:val="-4"/>
          <w:sz w:val="28"/>
          <w:szCs w:val="28"/>
        </w:rPr>
        <w:t>b) Khả năng vận dụng kiến thức vào thực tiễn của học sinh từng bước hình thành và phát triển.</w:t>
      </w:r>
    </w:p>
    <w:p w:rsidR="003F6704" w:rsidRPr="00FD53F3" w:rsidRDefault="003F6704" w:rsidP="003F6704">
      <w:pPr>
        <w:spacing w:before="120" w:after="120" w:line="320" w:lineRule="exact"/>
        <w:ind w:firstLine="720"/>
        <w:jc w:val="both"/>
        <w:rPr>
          <w:rFonts w:ascii="Times New Roman" w:hAnsi="Times New Roman"/>
          <w:sz w:val="28"/>
          <w:szCs w:val="28"/>
        </w:rPr>
      </w:pPr>
      <w:r w:rsidRPr="00FD53F3">
        <w:rPr>
          <w:rFonts w:ascii="Times New Roman" w:hAnsi="Times New Roman"/>
          <w:sz w:val="28"/>
          <w:szCs w:val="28"/>
        </w:rPr>
        <w:t>6. Tiêu chí 5.6: Kết quả giáo dục</w:t>
      </w:r>
    </w:p>
    <w:p w:rsidR="003F6704" w:rsidRPr="00FD53F3" w:rsidRDefault="003F6704" w:rsidP="003F6704">
      <w:pPr>
        <w:spacing w:before="120" w:after="120" w:line="320" w:lineRule="exact"/>
        <w:ind w:firstLine="720"/>
        <w:jc w:val="both"/>
        <w:rPr>
          <w:rFonts w:ascii="Times New Roman" w:hAnsi="Times New Roman"/>
          <w:sz w:val="28"/>
          <w:szCs w:val="28"/>
        </w:rPr>
      </w:pPr>
      <w:r w:rsidRPr="00FD53F3">
        <w:rPr>
          <w:rFonts w:ascii="Times New Roman" w:hAnsi="Times New Roman"/>
          <w:sz w:val="28"/>
          <w:szCs w:val="28"/>
        </w:rPr>
        <w:t>a) Kết quả học lực, hạnh kiểm của học sinh có chuyển biến tích cực trong 05 năm liên tiếp tính đến thời điểm đánh giá;</w:t>
      </w:r>
    </w:p>
    <w:p w:rsidR="005F5742" w:rsidRPr="003F6704" w:rsidRDefault="003F6704" w:rsidP="003F6704">
      <w:pPr>
        <w:spacing w:before="120" w:after="120" w:line="320" w:lineRule="exact"/>
        <w:ind w:firstLine="720"/>
        <w:jc w:val="both"/>
        <w:rPr>
          <w:rFonts w:ascii="Times New Roman" w:hAnsi="Times New Roman"/>
          <w:sz w:val="28"/>
          <w:szCs w:val="28"/>
        </w:rPr>
      </w:pPr>
      <w:r w:rsidRPr="00FD53F3">
        <w:rPr>
          <w:rFonts w:ascii="Times New Roman" w:hAnsi="Times New Roman"/>
          <w:sz w:val="28"/>
          <w:szCs w:val="28"/>
        </w:rPr>
        <w:t>b) Tỷ lệ học sinh lên lớp và tốt nghiệp có chuyển biến tích cực trong 05 năm liên tiếp tính đến thời điểm đánh giá</w:t>
      </w:r>
      <w:r>
        <w:rPr>
          <w:rFonts w:ascii="Times New Roman" w:hAnsi="Times New Roman"/>
          <w:sz w:val="28"/>
          <w:szCs w:val="28"/>
        </w:rPr>
        <w:t>.</w:t>
      </w:r>
      <w:bookmarkStart w:id="0" w:name="_GoBack"/>
      <w:bookmarkEnd w:id="0"/>
    </w:p>
    <w:sectPr w:rsidR="005F5742" w:rsidRPr="003F6704" w:rsidSect="00BF568C">
      <w:pgSz w:w="11907" w:h="16840" w:code="9"/>
      <w:pgMar w:top="1134" w:right="1021" w:bottom="1021" w:left="181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6704"/>
    <w:rsid w:val="00066AAF"/>
    <w:rsid w:val="003F6704"/>
    <w:rsid w:val="005F5742"/>
    <w:rsid w:val="00A927A8"/>
    <w:rsid w:val="00B301B2"/>
    <w:rsid w:val="00BF568C"/>
    <w:rsid w:val="00E41B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7BB8EB3-A430-4144-9BE0-986D21091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before="120" w:line="259" w:lineRule="auto"/>
        <w:ind w:firstLine="7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6704"/>
    <w:pPr>
      <w:spacing w:before="0" w:after="200" w:line="276" w:lineRule="auto"/>
      <w:ind w:firstLine="0"/>
    </w:pPr>
    <w:rPr>
      <w:rFonts w:ascii="Calibri" w:eastAsia="Times New Roman"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F6704"/>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1249</Words>
  <Characters>7124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Thanh Hung</dc:creator>
  <cp:keywords/>
  <dc:description/>
  <cp:lastModifiedBy>Nguyen Thanh Hung</cp:lastModifiedBy>
  <cp:revision>1</cp:revision>
  <dcterms:created xsi:type="dcterms:W3CDTF">2019-07-01T16:36:00Z</dcterms:created>
  <dcterms:modified xsi:type="dcterms:W3CDTF">2019-07-01T17:36:00Z</dcterms:modified>
</cp:coreProperties>
</file>